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5B0143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.</w:t>
      </w:r>
    </w:p>
    <w:p w:rsidR="004723E6" w:rsidRPr="00EC3A53" w:rsidRDefault="004723E6" w:rsidP="004723E6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E61678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E61678">
        <w:rPr>
          <w:sz w:val="24"/>
          <w:szCs w:val="24"/>
        </w:rPr>
        <w:t>4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61678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5B0143" w:rsidRDefault="005B0143" w:rsidP="005B0143">
      <w:pPr>
        <w:jc w:val="center"/>
        <w:rPr>
          <w:b/>
          <w:sz w:val="28"/>
          <w:szCs w:val="28"/>
        </w:rPr>
      </w:pPr>
      <w:r w:rsidRPr="00D43040">
        <w:rPr>
          <w:b/>
          <w:sz w:val="28"/>
          <w:szCs w:val="28"/>
        </w:rPr>
        <w:t xml:space="preserve">О форме избирательного бюллетеня для голосования </w:t>
      </w:r>
      <w:r w:rsidRPr="004B51D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4B51D6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а</w:t>
      </w:r>
      <w:r w:rsidRPr="004B51D6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4B51D6">
        <w:rPr>
          <w:b/>
          <w:sz w:val="28"/>
          <w:szCs w:val="28"/>
        </w:rPr>
        <w:t xml:space="preserve">народных депутатов </w:t>
      </w:r>
      <w:r>
        <w:rPr>
          <w:b/>
          <w:sz w:val="28"/>
          <w:szCs w:val="28"/>
        </w:rPr>
        <w:t>Новокузнецкого муниципального района</w:t>
      </w:r>
      <w:r w:rsidRPr="004B51D6">
        <w:rPr>
          <w:b/>
          <w:sz w:val="28"/>
          <w:szCs w:val="28"/>
        </w:rPr>
        <w:t xml:space="preserve"> второго созыва </w:t>
      </w:r>
      <w:r w:rsidR="000602C3">
        <w:rPr>
          <w:b/>
          <w:sz w:val="28"/>
          <w:szCs w:val="28"/>
        </w:rPr>
        <w:t xml:space="preserve">по одномандатному избирательному округу №13 назначенных на </w:t>
      </w:r>
      <w:r>
        <w:rPr>
          <w:b/>
          <w:sz w:val="28"/>
          <w:szCs w:val="28"/>
        </w:rPr>
        <w:t>19 сент</w:t>
      </w:r>
      <w:r w:rsidR="000602C3">
        <w:rPr>
          <w:b/>
          <w:sz w:val="28"/>
          <w:szCs w:val="28"/>
        </w:rPr>
        <w:t>ября 2021</w:t>
      </w:r>
      <w:r>
        <w:rPr>
          <w:b/>
          <w:sz w:val="28"/>
          <w:szCs w:val="28"/>
        </w:rPr>
        <w:t xml:space="preserve"> года</w:t>
      </w:r>
    </w:p>
    <w:p w:rsidR="005B0143" w:rsidRDefault="005B0143" w:rsidP="005B0143">
      <w:pPr>
        <w:spacing w:line="276" w:lineRule="auto"/>
        <w:ind w:firstLine="708"/>
        <w:jc w:val="both"/>
        <w:rPr>
          <w:sz w:val="24"/>
          <w:szCs w:val="24"/>
        </w:rPr>
      </w:pPr>
    </w:p>
    <w:p w:rsidR="005B0143" w:rsidRPr="008E149A" w:rsidRDefault="005B0143" w:rsidP="005B0143">
      <w:pPr>
        <w:spacing w:line="276" w:lineRule="auto"/>
        <w:ind w:firstLine="708"/>
        <w:jc w:val="both"/>
        <w:rPr>
          <w:sz w:val="24"/>
          <w:szCs w:val="24"/>
        </w:rPr>
      </w:pPr>
      <w:r w:rsidRPr="00A93102">
        <w:rPr>
          <w:sz w:val="24"/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2,4 статьи 55 Закона Кемеровской области от 30.05.2011 № 54-ОЗ «О выборах в органы местного самоуправления в Кемеровской области», </w:t>
      </w:r>
      <w:r w:rsidR="00B8708A" w:rsidRPr="00B8708A">
        <w:rPr>
          <w:sz w:val="24"/>
          <w:szCs w:val="24"/>
        </w:rPr>
        <w:t>п. 2 Методических рекомендаций о порядке изготовления и использования избирательных бюллетеней для голосования на выборах в органы местного самоуправления в Кемеровской области – Кузбассе утвержденных Постановлением Избирательной комиссии Кемеровской области – Кузбасса от 18.06.2021 № 171/1633-6 «О Методических рекомендациях о порядке изготовления и использования избирательных бюллетеней для голосования на выборах в органы местного самоуправления в Кемеровской области – Кузбассе»</w:t>
      </w:r>
      <w:r w:rsidR="00B8708A">
        <w:rPr>
          <w:sz w:val="24"/>
          <w:szCs w:val="24"/>
        </w:rPr>
        <w:t xml:space="preserve"> </w:t>
      </w:r>
      <w:r w:rsidRPr="00A93102">
        <w:rPr>
          <w:sz w:val="24"/>
          <w:szCs w:val="24"/>
        </w:rPr>
        <w:t>территориальная избирательная комиссия Новокузнецкого муниципального района,</w:t>
      </w:r>
    </w:p>
    <w:p w:rsidR="005B0143" w:rsidRPr="008E149A" w:rsidRDefault="005B0143" w:rsidP="005B0143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</w:p>
    <w:p w:rsidR="005B0143" w:rsidRPr="003D3D87" w:rsidRDefault="005B0143" w:rsidP="005B0143">
      <w:pPr>
        <w:pStyle w:val="a4"/>
        <w:numPr>
          <w:ilvl w:val="0"/>
          <w:numId w:val="42"/>
        </w:numPr>
        <w:spacing w:line="276" w:lineRule="auto"/>
        <w:ind w:left="284" w:firstLine="425"/>
        <w:jc w:val="both"/>
        <w:rPr>
          <w:sz w:val="24"/>
          <w:szCs w:val="24"/>
        </w:rPr>
      </w:pPr>
      <w:r w:rsidRPr="00A93102">
        <w:rPr>
          <w:sz w:val="24"/>
          <w:szCs w:val="24"/>
        </w:rPr>
        <w:t xml:space="preserve">Утвердить форму избирательного бюллетеня для голосования на </w:t>
      </w:r>
      <w:r>
        <w:rPr>
          <w:sz w:val="24"/>
          <w:szCs w:val="24"/>
        </w:rPr>
        <w:t xml:space="preserve">дополнительных </w:t>
      </w:r>
      <w:r w:rsidRPr="00A93102">
        <w:rPr>
          <w:sz w:val="24"/>
          <w:szCs w:val="24"/>
        </w:rPr>
        <w:t>выборах депутат</w:t>
      </w:r>
      <w:r w:rsidR="00B8708A">
        <w:rPr>
          <w:sz w:val="24"/>
          <w:szCs w:val="24"/>
        </w:rPr>
        <w:t>а</w:t>
      </w:r>
      <w:r w:rsidRPr="00A93102">
        <w:rPr>
          <w:sz w:val="24"/>
          <w:szCs w:val="24"/>
        </w:rPr>
        <w:t xml:space="preserve"> Совета народных депутатов </w:t>
      </w:r>
      <w:r w:rsidR="00B8708A">
        <w:rPr>
          <w:sz w:val="24"/>
          <w:szCs w:val="24"/>
        </w:rPr>
        <w:t xml:space="preserve">Новокузнецкого муниципального района второго созыва </w:t>
      </w:r>
      <w:r w:rsidRPr="00A93102">
        <w:rPr>
          <w:sz w:val="24"/>
          <w:szCs w:val="24"/>
        </w:rPr>
        <w:t>по одномандатн</w:t>
      </w:r>
      <w:r w:rsidR="00B8708A">
        <w:rPr>
          <w:sz w:val="24"/>
          <w:szCs w:val="24"/>
        </w:rPr>
        <w:t>ому</w:t>
      </w:r>
      <w:r w:rsidRPr="00A93102">
        <w:rPr>
          <w:sz w:val="24"/>
          <w:szCs w:val="24"/>
        </w:rPr>
        <w:t xml:space="preserve"> избирательн</w:t>
      </w:r>
      <w:r w:rsidR="00B8708A">
        <w:rPr>
          <w:sz w:val="24"/>
          <w:szCs w:val="24"/>
        </w:rPr>
        <w:t>ому</w:t>
      </w:r>
      <w:r>
        <w:rPr>
          <w:sz w:val="24"/>
          <w:szCs w:val="24"/>
        </w:rPr>
        <w:t xml:space="preserve"> округ</w:t>
      </w:r>
      <w:r w:rsidR="00B8708A">
        <w:rPr>
          <w:sz w:val="24"/>
          <w:szCs w:val="24"/>
        </w:rPr>
        <w:t>у № 13</w:t>
      </w:r>
      <w:r>
        <w:rPr>
          <w:sz w:val="24"/>
          <w:szCs w:val="24"/>
        </w:rPr>
        <w:t xml:space="preserve"> (приложение)</w:t>
      </w:r>
    </w:p>
    <w:p w:rsidR="005B0143" w:rsidRPr="008E149A" w:rsidRDefault="005B0143" w:rsidP="005B0143">
      <w:pPr>
        <w:spacing w:line="276" w:lineRule="auto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>
        <w:rPr>
          <w:sz w:val="24"/>
          <w:szCs w:val="24"/>
        </w:rPr>
        <w:t>муниципального образования «</w:t>
      </w:r>
      <w:r w:rsidRPr="008E149A">
        <w:rPr>
          <w:sz w:val="24"/>
          <w:szCs w:val="24"/>
        </w:rPr>
        <w:t>Новокузнецк</w:t>
      </w:r>
      <w:r>
        <w:rPr>
          <w:sz w:val="24"/>
          <w:szCs w:val="24"/>
        </w:rPr>
        <w:t>ий</w:t>
      </w:r>
      <w:r w:rsidRPr="008E149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8E14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8E149A">
        <w:rPr>
          <w:sz w:val="24"/>
          <w:szCs w:val="24"/>
        </w:rPr>
        <w:t>.</w:t>
      </w:r>
    </w:p>
    <w:p w:rsidR="005B0143" w:rsidRDefault="005B0143" w:rsidP="005B014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5B0143" w:rsidRPr="00893031" w:rsidTr="00014CC0">
        <w:trPr>
          <w:trHeight w:val="1260"/>
          <w:jc w:val="center"/>
        </w:trPr>
        <w:tc>
          <w:tcPr>
            <w:tcW w:w="4248" w:type="dxa"/>
          </w:tcPr>
          <w:p w:rsidR="005B0143" w:rsidRPr="00893031" w:rsidRDefault="005B0143" w:rsidP="00014CC0">
            <w:pPr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5B0143" w:rsidRPr="00893031" w:rsidRDefault="005B0143" w:rsidP="00014CC0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143" w:rsidRPr="00893031" w:rsidRDefault="005B0143" w:rsidP="00014CC0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5B0143" w:rsidRPr="00893031" w:rsidRDefault="005B0143" w:rsidP="00014CC0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5B0143" w:rsidRPr="00893031" w:rsidRDefault="005B0143" w:rsidP="00014CC0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B0143" w:rsidRPr="007F0A2C" w:rsidTr="00014CC0">
        <w:trPr>
          <w:jc w:val="center"/>
        </w:trPr>
        <w:tc>
          <w:tcPr>
            <w:tcW w:w="4248" w:type="dxa"/>
          </w:tcPr>
          <w:p w:rsidR="005B0143" w:rsidRPr="007F0A2C" w:rsidRDefault="005B0143" w:rsidP="00014CC0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5B0143" w:rsidRPr="007F0A2C" w:rsidRDefault="005B0143" w:rsidP="00014CC0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5B0143" w:rsidRPr="007F0A2C" w:rsidRDefault="005B0143" w:rsidP="00014CC0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5B0143" w:rsidRPr="007F0A2C" w:rsidRDefault="005B0143" w:rsidP="00014CC0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5B0143" w:rsidRPr="007F0A2C" w:rsidRDefault="005B0143" w:rsidP="00014CC0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5B0143" w:rsidRDefault="005B0143" w:rsidP="005B0143">
      <w:pPr>
        <w:rPr>
          <w:sz w:val="24"/>
          <w:szCs w:val="24"/>
        </w:rPr>
        <w:sectPr w:rsidR="005B0143">
          <w:footnotePr>
            <w:numRestart w:val="eachSect"/>
          </w:footnotePr>
          <w:pgSz w:w="11907" w:h="16840"/>
          <w:pgMar w:top="851" w:right="851" w:bottom="360" w:left="1560" w:header="709" w:footer="709" w:gutter="0"/>
          <w:pgNumType w:start="1"/>
          <w:cols w:space="720"/>
        </w:sectPr>
      </w:pPr>
    </w:p>
    <w:p w:rsidR="005B0143" w:rsidRPr="008279EF" w:rsidRDefault="005B0143" w:rsidP="00B8708A">
      <w:pPr>
        <w:widowControl w:val="0"/>
        <w:ind w:left="5670"/>
        <w:jc w:val="center"/>
        <w:outlineLvl w:val="0"/>
      </w:pPr>
      <w:r w:rsidRPr="008279EF">
        <w:lastRenderedPageBreak/>
        <w:t>Приложение</w:t>
      </w:r>
    </w:p>
    <w:p w:rsidR="005B0143" w:rsidRPr="00A23EC8" w:rsidRDefault="005B0143" w:rsidP="00B8708A">
      <w:pPr>
        <w:widowControl w:val="0"/>
        <w:ind w:left="5670"/>
        <w:jc w:val="center"/>
      </w:pPr>
      <w:r w:rsidRPr="00A23EC8">
        <w:t>УТВЕРЖДЕН</w:t>
      </w:r>
    </w:p>
    <w:p w:rsidR="005B0143" w:rsidRPr="00A23EC8" w:rsidRDefault="005B0143" w:rsidP="00B8708A">
      <w:pPr>
        <w:widowControl w:val="0"/>
        <w:ind w:left="5670"/>
        <w:jc w:val="center"/>
      </w:pPr>
      <w:r>
        <w:t>Решением</w:t>
      </w:r>
    </w:p>
    <w:p w:rsidR="005B0143" w:rsidRDefault="005B0143" w:rsidP="00B8708A">
      <w:pPr>
        <w:ind w:left="5670"/>
        <w:jc w:val="center"/>
      </w:pPr>
      <w:r w:rsidRPr="00AE6895">
        <w:t>Территориальной избирательной комиссией</w:t>
      </w:r>
    </w:p>
    <w:p w:rsidR="005B0143" w:rsidRDefault="005B0143" w:rsidP="00B8708A">
      <w:pPr>
        <w:ind w:left="5670"/>
        <w:jc w:val="center"/>
      </w:pPr>
      <w:r>
        <w:t>Новокузнецкого муниципального района</w:t>
      </w:r>
    </w:p>
    <w:p w:rsidR="005B0143" w:rsidRPr="00A23EC8" w:rsidRDefault="005B0143" w:rsidP="00B8708A">
      <w:pPr>
        <w:ind w:left="5670"/>
        <w:jc w:val="center"/>
      </w:pPr>
      <w:r>
        <w:t xml:space="preserve">от </w:t>
      </w:r>
      <w:r w:rsidR="001841E9">
        <w:t>23</w:t>
      </w:r>
      <w:bookmarkStart w:id="0" w:name="_GoBack"/>
      <w:bookmarkEnd w:id="0"/>
      <w:r>
        <w:t>.</w:t>
      </w:r>
      <w:r w:rsidR="00B8708A">
        <w:t>08</w:t>
      </w:r>
      <w:r>
        <w:t>.202</w:t>
      </w:r>
      <w:r w:rsidR="00B8708A">
        <w:t>1</w:t>
      </w:r>
      <w:r>
        <w:t xml:space="preserve">г. № </w:t>
      </w:r>
      <w:r w:rsidR="00B8708A">
        <w:t>1</w:t>
      </w:r>
      <w:r w:rsidR="001841E9">
        <w:t>3</w:t>
      </w:r>
      <w:r>
        <w:t>/6</w:t>
      </w:r>
      <w:r w:rsidR="001841E9">
        <w:t>4</w:t>
      </w:r>
    </w:p>
    <w:p w:rsidR="00B8708A" w:rsidRDefault="00B8708A" w:rsidP="005B0143">
      <w:pPr>
        <w:jc w:val="center"/>
        <w:rPr>
          <w:b/>
          <w:sz w:val="28"/>
          <w:szCs w:val="28"/>
        </w:rPr>
      </w:pPr>
    </w:p>
    <w:p w:rsidR="005B0143" w:rsidRDefault="005B0143" w:rsidP="005B0143">
      <w:pPr>
        <w:jc w:val="center"/>
        <w:rPr>
          <w:b/>
          <w:sz w:val="28"/>
          <w:szCs w:val="28"/>
        </w:rPr>
      </w:pPr>
      <w:r w:rsidRPr="0082438E">
        <w:rPr>
          <w:b/>
          <w:sz w:val="28"/>
          <w:szCs w:val="28"/>
        </w:rPr>
        <w:t xml:space="preserve">Форма избирательного бюллетеня для голосования на </w:t>
      </w:r>
      <w:r>
        <w:rPr>
          <w:b/>
          <w:sz w:val="28"/>
          <w:szCs w:val="28"/>
        </w:rPr>
        <w:t xml:space="preserve">дополнительных </w:t>
      </w:r>
      <w:r w:rsidRPr="0082438E">
        <w:rPr>
          <w:b/>
          <w:sz w:val="28"/>
          <w:szCs w:val="28"/>
        </w:rPr>
        <w:t>выборах депу</w:t>
      </w:r>
      <w:r>
        <w:rPr>
          <w:b/>
          <w:sz w:val="28"/>
          <w:szCs w:val="28"/>
        </w:rPr>
        <w:t>тат</w:t>
      </w:r>
      <w:r w:rsidR="00B8708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Совета народных депутатов</w:t>
      </w:r>
      <w:r w:rsidRPr="0082438E">
        <w:rPr>
          <w:b/>
          <w:sz w:val="28"/>
          <w:szCs w:val="28"/>
        </w:rPr>
        <w:t xml:space="preserve"> </w:t>
      </w:r>
      <w:r w:rsidR="00B8708A">
        <w:rPr>
          <w:b/>
          <w:sz w:val="28"/>
          <w:szCs w:val="28"/>
        </w:rPr>
        <w:t xml:space="preserve">Новокузнецкого муниципального района второго созыва </w:t>
      </w:r>
      <w:r w:rsidR="00B8708A" w:rsidRPr="0082438E">
        <w:rPr>
          <w:b/>
          <w:sz w:val="28"/>
          <w:szCs w:val="28"/>
        </w:rPr>
        <w:t>по одномандатн</w:t>
      </w:r>
      <w:r w:rsidR="00B8708A">
        <w:rPr>
          <w:b/>
          <w:sz w:val="28"/>
          <w:szCs w:val="28"/>
        </w:rPr>
        <w:t>ому избирательному округу № 13</w:t>
      </w:r>
    </w:p>
    <w:p w:rsidR="00B8708A" w:rsidRDefault="00B8708A" w:rsidP="005B0143">
      <w:pPr>
        <w:jc w:val="center"/>
        <w:rPr>
          <w:b/>
          <w:sz w:val="28"/>
          <w:szCs w:val="28"/>
        </w:rPr>
      </w:pPr>
    </w:p>
    <w:p w:rsidR="00B8708A" w:rsidRDefault="00B8708A" w:rsidP="005B0143">
      <w:pPr>
        <w:jc w:val="center"/>
        <w:rPr>
          <w:b/>
          <w:sz w:val="28"/>
          <w:szCs w:val="28"/>
        </w:rPr>
      </w:pPr>
    </w:p>
    <w:tbl>
      <w:tblPr>
        <w:tblW w:w="1062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5130"/>
        <w:gridCol w:w="1689"/>
        <w:gridCol w:w="996"/>
      </w:tblGrid>
      <w:tr w:rsidR="00B8708A" w:rsidRPr="001F734B" w:rsidTr="00B8708A">
        <w:tc>
          <w:tcPr>
            <w:tcW w:w="7944" w:type="dxa"/>
            <w:gridSpan w:val="2"/>
            <w:tcBorders>
              <w:bottom w:val="single" w:sz="24" w:space="0" w:color="auto"/>
            </w:tcBorders>
            <w:noWrap/>
            <w:tcMar>
              <w:top w:w="57" w:type="dxa"/>
            </w:tcMar>
          </w:tcPr>
          <w:p w:rsidR="00B8708A" w:rsidRPr="00A267D4" w:rsidRDefault="00B8708A" w:rsidP="00014CC0">
            <w:pPr>
              <w:overflowPunct w:val="0"/>
              <w:spacing w:after="60"/>
              <w:ind w:right="-143"/>
              <w:jc w:val="center"/>
              <w:textAlignment w:val="baseline"/>
              <w:rPr>
                <w:rFonts w:ascii="TimesET" w:hAnsi="TimesET"/>
                <w:b/>
                <w:sz w:val="24"/>
                <w:szCs w:val="24"/>
              </w:rPr>
            </w:pPr>
            <w:r w:rsidRPr="00A267D4">
              <w:rPr>
                <w:rFonts w:ascii="TimesET" w:hAnsi="TimesET"/>
                <w:b/>
                <w:sz w:val="24"/>
                <w:szCs w:val="24"/>
              </w:rPr>
              <w:t>ИЗБИРАТЕЛЬНЫЙ БЮЛЛЕТЕНЬ</w:t>
            </w:r>
          </w:p>
          <w:p w:rsidR="00B8708A" w:rsidRDefault="00B8708A" w:rsidP="00014CC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788F">
              <w:rPr>
                <w:rFonts w:ascii="TimesET" w:hAnsi="TimesET"/>
                <w:b/>
                <w:sz w:val="24"/>
                <w:szCs w:val="24"/>
              </w:rPr>
              <w:t xml:space="preserve">для голосования на дополнительных выборах депутата </w:t>
            </w:r>
          </w:p>
          <w:p w:rsidR="00B8708A" w:rsidRPr="00FC788F" w:rsidRDefault="00B8708A" w:rsidP="00014CC0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FC788F">
              <w:rPr>
                <w:rFonts w:ascii="TimesET" w:hAnsi="TimesET"/>
                <w:b/>
                <w:sz w:val="24"/>
                <w:szCs w:val="24"/>
              </w:rPr>
              <w:t xml:space="preserve">Совета народных депутатов Новокузнецкого муниципального района </w:t>
            </w:r>
          </w:p>
          <w:p w:rsidR="00B8708A" w:rsidRPr="00FC788F" w:rsidRDefault="00B8708A" w:rsidP="00014CC0">
            <w:pPr>
              <w:jc w:val="center"/>
              <w:rPr>
                <w:b/>
                <w:sz w:val="24"/>
                <w:szCs w:val="24"/>
              </w:rPr>
            </w:pPr>
            <w:r w:rsidRPr="00FC788F">
              <w:rPr>
                <w:b/>
                <w:sz w:val="24"/>
                <w:szCs w:val="24"/>
              </w:rPr>
              <w:t xml:space="preserve">второго созыва </w:t>
            </w:r>
          </w:p>
          <w:p w:rsidR="00B8708A" w:rsidRPr="00FC788F" w:rsidRDefault="00B8708A" w:rsidP="00014CC0">
            <w:pPr>
              <w:jc w:val="center"/>
              <w:rPr>
                <w:rFonts w:ascii="TimesET" w:hAnsi="TimesET"/>
                <w:b/>
                <w:sz w:val="24"/>
              </w:rPr>
            </w:pPr>
            <w:r w:rsidRPr="00FC788F">
              <w:rPr>
                <w:rFonts w:ascii="TimesET" w:hAnsi="TimesET"/>
                <w:b/>
                <w:sz w:val="24"/>
              </w:rPr>
              <w:t>19 сентября 2021 года</w:t>
            </w:r>
          </w:p>
          <w:p w:rsidR="00B8708A" w:rsidRPr="00EC4D9A" w:rsidRDefault="00B8708A" w:rsidP="0001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FC788F">
              <w:rPr>
                <w:rFonts w:ascii="TimesET" w:hAnsi="TimesET"/>
                <w:b/>
                <w:sz w:val="24"/>
                <w:szCs w:val="24"/>
              </w:rPr>
              <w:t>Одномандатный избирательный округ № 13</w:t>
            </w:r>
          </w:p>
        </w:tc>
        <w:tc>
          <w:tcPr>
            <w:tcW w:w="2685" w:type="dxa"/>
            <w:gridSpan w:val="2"/>
            <w:tcBorders>
              <w:bottom w:val="single" w:sz="24" w:space="0" w:color="auto"/>
            </w:tcBorders>
            <w:noWrap/>
            <w:tcMar>
              <w:left w:w="57" w:type="dxa"/>
            </w:tcMar>
          </w:tcPr>
          <w:p w:rsidR="00B8708A" w:rsidRPr="00D936CB" w:rsidRDefault="00B8708A" w:rsidP="00014CC0">
            <w:pPr>
              <w:ind w:right="-143"/>
              <w:rPr>
                <w:sz w:val="14"/>
              </w:rPr>
            </w:pPr>
            <w:r w:rsidRPr="00D936CB">
              <w:rPr>
                <w:sz w:val="14"/>
              </w:rPr>
              <w:t xml:space="preserve">(Подписи двух членов </w:t>
            </w:r>
          </w:p>
          <w:p w:rsidR="00B8708A" w:rsidRPr="00D936CB" w:rsidRDefault="00B8708A" w:rsidP="00014CC0">
            <w:pPr>
              <w:ind w:right="-143"/>
              <w:rPr>
                <w:sz w:val="14"/>
              </w:rPr>
            </w:pPr>
            <w:r w:rsidRPr="00D936CB">
              <w:rPr>
                <w:sz w:val="14"/>
              </w:rPr>
              <w:t xml:space="preserve">избирательной комиссии </w:t>
            </w:r>
          </w:p>
          <w:p w:rsidR="00B8708A" w:rsidRPr="00D936CB" w:rsidRDefault="00B8708A" w:rsidP="00014CC0">
            <w:pPr>
              <w:ind w:right="-143"/>
              <w:rPr>
                <w:sz w:val="14"/>
              </w:rPr>
            </w:pPr>
            <w:r w:rsidRPr="00D936CB">
              <w:rPr>
                <w:sz w:val="14"/>
              </w:rPr>
              <w:t>и ее  печать)</w:t>
            </w:r>
          </w:p>
        </w:tc>
      </w:tr>
      <w:tr w:rsidR="00B8708A" w:rsidRPr="001F734B" w:rsidTr="00B8708A">
        <w:trPr>
          <w:trHeight w:val="284"/>
        </w:trPr>
        <w:tc>
          <w:tcPr>
            <w:tcW w:w="10629" w:type="dxa"/>
            <w:gridSpan w:val="4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p w:rsidR="00B8708A" w:rsidRPr="009D12A3" w:rsidRDefault="00B8708A" w:rsidP="00014CC0">
            <w:pPr>
              <w:jc w:val="center"/>
              <w:rPr>
                <w:rFonts w:ascii="Arial" w:hAnsi="Arial" w:cs="Arial"/>
              </w:rPr>
            </w:pPr>
            <w:r w:rsidRPr="00A267D4">
              <w:rPr>
                <w:b/>
                <w:i/>
              </w:rPr>
              <w:t>РАЗЪЯСНЕНИЕ ПОРЯДКА ЗАПОЛНЕНИЯ  ИЗБИРАТЕЛЬНОГО БЮЛЛЕТЕНЯ</w:t>
            </w:r>
          </w:p>
        </w:tc>
      </w:tr>
      <w:tr w:rsidR="00B8708A" w:rsidRPr="001F734B" w:rsidTr="00B8708A">
        <w:trPr>
          <w:trHeight w:val="57"/>
        </w:trPr>
        <w:tc>
          <w:tcPr>
            <w:tcW w:w="10629" w:type="dxa"/>
            <w:gridSpan w:val="4"/>
            <w:tcBorders>
              <w:top w:val="single" w:sz="8" w:space="0" w:color="auto"/>
              <w:bottom w:val="single" w:sz="24" w:space="0" w:color="auto"/>
            </w:tcBorders>
            <w:noWrap/>
            <w:tcMar>
              <w:top w:w="113" w:type="dxa"/>
            </w:tcMar>
          </w:tcPr>
          <w:p w:rsidR="00B8708A" w:rsidRPr="007F2039" w:rsidRDefault="00B8708A" w:rsidP="00B8708A">
            <w:pPr>
              <w:pStyle w:val="23"/>
              <w:suppressAutoHyphens/>
              <w:spacing w:after="0" w:line="240" w:lineRule="auto"/>
              <w:rPr>
                <w:i/>
              </w:rPr>
            </w:pPr>
            <w:r w:rsidRPr="007F2039">
              <w:rPr>
                <w:i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B8708A" w:rsidRPr="007F2039" w:rsidRDefault="00B8708A" w:rsidP="00B8708A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B8708A" w:rsidRPr="007F2039" w:rsidRDefault="00B8708A" w:rsidP="00B8708A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8708A" w:rsidRPr="00D936CB" w:rsidRDefault="00B8708A" w:rsidP="00B8708A">
            <w:pPr>
              <w:tabs>
                <w:tab w:val="left" w:pos="8823"/>
              </w:tabs>
              <w:spacing w:after="120"/>
              <w:rPr>
                <w:rFonts w:ascii="Arial" w:hAnsi="Arial" w:cs="Arial"/>
                <w:i/>
                <w:iCs/>
              </w:rPr>
            </w:pPr>
            <w:r w:rsidRPr="00D936CB">
              <w:rPr>
                <w:i/>
                <w:iCs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8708A" w:rsidRPr="001F734B" w:rsidTr="00B8708A">
        <w:trPr>
          <w:trHeight w:val="1077"/>
        </w:trPr>
        <w:tc>
          <w:tcPr>
            <w:tcW w:w="2814" w:type="dxa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p w:rsidR="00B8708A" w:rsidRPr="004F45AC" w:rsidRDefault="00B8708A" w:rsidP="00014CC0">
            <w:pPr>
              <w:ind w:left="150"/>
              <w:rPr>
                <w:b/>
                <w:bCs/>
                <w:i/>
                <w:iCs/>
              </w:rPr>
            </w:pPr>
            <w:r w:rsidRPr="0091003F">
              <w:rPr>
                <w:b/>
                <w:i/>
              </w:rPr>
              <w:t>ФАМИЛИЯ, Имя, Отчество</w:t>
            </w:r>
            <w:r w:rsidRPr="00C942FF">
              <w:rPr>
                <w:i/>
              </w:rPr>
              <w:t xml:space="preserve">  зарегистрированного кандидата (фамилии располагаются в алфавитном порядке)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p w:rsidR="00B8708A" w:rsidRPr="00B8708A" w:rsidRDefault="00B8708A" w:rsidP="00B8708A">
            <w:pPr>
              <w:ind w:firstLine="427"/>
              <w:rPr>
                <w:i/>
                <w:iCs/>
                <w:sz w:val="18"/>
                <w:szCs w:val="18"/>
              </w:rPr>
            </w:pPr>
            <w:r w:rsidRPr="00B8708A">
              <w:rPr>
                <w:i/>
                <w:iCs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избирательном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избирательном бюллетене также указываются прежние фамилия, имя, отчество кандидата;</w:t>
            </w:r>
          </w:p>
          <w:p w:rsidR="00B8708A" w:rsidRPr="00B8708A" w:rsidRDefault="00B8708A" w:rsidP="00B8708A">
            <w:pPr>
              <w:pStyle w:val="ConsPlusNormal"/>
              <w:ind w:firstLine="427"/>
              <w:jc w:val="both"/>
              <w:rPr>
                <w:i/>
                <w:sz w:val="18"/>
                <w:szCs w:val="18"/>
              </w:rPr>
            </w:pPr>
            <w:r w:rsidRPr="00B8708A">
              <w:rPr>
                <w:i/>
                <w:sz w:val="18"/>
                <w:szCs w:val="18"/>
              </w:rPr>
              <w:t xml:space="preserve">Год рождения; </w:t>
            </w:r>
          </w:p>
          <w:p w:rsidR="00B8708A" w:rsidRPr="00B8708A" w:rsidRDefault="00B8708A" w:rsidP="00B8708A">
            <w:pPr>
              <w:pStyle w:val="ConsPlusNormal"/>
              <w:ind w:firstLine="427"/>
              <w:jc w:val="both"/>
              <w:rPr>
                <w:i/>
                <w:sz w:val="18"/>
                <w:szCs w:val="18"/>
              </w:rPr>
            </w:pPr>
            <w:r w:rsidRPr="00B8708A">
              <w:rPr>
                <w:i/>
                <w:sz w:val="18"/>
                <w:szCs w:val="18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B8708A" w:rsidRPr="00B8708A" w:rsidRDefault="00B8708A" w:rsidP="00B8708A">
            <w:pPr>
              <w:pStyle w:val="ConsPlusNormal"/>
              <w:ind w:firstLine="427"/>
              <w:jc w:val="both"/>
              <w:rPr>
                <w:i/>
                <w:sz w:val="18"/>
                <w:szCs w:val="18"/>
              </w:rPr>
            </w:pPr>
            <w:r w:rsidRPr="00B8708A">
              <w:rPr>
                <w:i/>
                <w:sz w:val="18"/>
                <w:szCs w:val="18"/>
              </w:rPr>
              <w:t>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B8708A" w:rsidRPr="00B8708A" w:rsidRDefault="00B8708A" w:rsidP="00B8708A">
            <w:pPr>
              <w:pStyle w:val="ConsPlusNormal"/>
              <w:ind w:firstLine="427"/>
              <w:jc w:val="both"/>
              <w:rPr>
                <w:i/>
                <w:sz w:val="18"/>
                <w:szCs w:val="18"/>
              </w:rPr>
            </w:pPr>
            <w:r w:rsidRPr="00B8708A">
              <w:rPr>
                <w:i/>
                <w:sz w:val="18"/>
                <w:szCs w:val="18"/>
              </w:rPr>
              <w:t>Если кандидат выдвинут избирательным объединением - слова «выдвинут» с указанием наименования соответствующей политической партии, иного общественного объединения;</w:t>
            </w:r>
          </w:p>
          <w:p w:rsidR="00B8708A" w:rsidRPr="00B8708A" w:rsidRDefault="00B8708A" w:rsidP="00B8708A">
            <w:pPr>
              <w:pStyle w:val="ConsPlusNormal"/>
              <w:ind w:firstLine="427"/>
              <w:jc w:val="both"/>
              <w:rPr>
                <w:i/>
                <w:sz w:val="18"/>
                <w:szCs w:val="18"/>
              </w:rPr>
            </w:pPr>
            <w:r w:rsidRPr="00B8708A">
              <w:rPr>
                <w:i/>
                <w:sz w:val="18"/>
                <w:szCs w:val="18"/>
              </w:rPr>
              <w:t>Если кандидат сам выдвинул свою кандидатуру – слово «самовыдвижение»;</w:t>
            </w:r>
          </w:p>
          <w:p w:rsidR="00B8708A" w:rsidRPr="00B8708A" w:rsidRDefault="00B8708A" w:rsidP="00B8708A">
            <w:pPr>
              <w:pStyle w:val="ConsPlusNormal"/>
              <w:ind w:firstLine="427"/>
              <w:jc w:val="both"/>
              <w:rPr>
                <w:i/>
                <w:sz w:val="18"/>
                <w:szCs w:val="18"/>
              </w:rPr>
            </w:pPr>
            <w:r w:rsidRPr="00B8708A">
              <w:rPr>
                <w:i/>
                <w:sz w:val="18"/>
                <w:szCs w:val="18"/>
              </w:rPr>
              <w:t>Если в заявлении о согласии баллотироваться кандидат указал принадлежность к политической партии либо, иному общественному объединению -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B8708A" w:rsidRPr="00A267D4" w:rsidRDefault="00B8708A" w:rsidP="00B8708A">
            <w:pPr>
              <w:suppressAutoHyphens/>
              <w:jc w:val="both"/>
              <w:rPr>
                <w:sz w:val="18"/>
                <w:szCs w:val="18"/>
              </w:rPr>
            </w:pPr>
            <w:r w:rsidRPr="00B8708A">
              <w:rPr>
                <w:i/>
                <w:sz w:val="18"/>
                <w:szCs w:val="18"/>
              </w:rPr>
              <w:t>В случае, 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</w:p>
        </w:tc>
        <w:tc>
          <w:tcPr>
            <w:tcW w:w="996" w:type="dxa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8708A" w:rsidRPr="001F734B" w:rsidTr="00014CC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708A" w:rsidRPr="009D12A3" w:rsidRDefault="00B8708A" w:rsidP="00014CC0">
                  <w:pPr>
                    <w:jc w:val="center"/>
                  </w:pPr>
                </w:p>
              </w:tc>
            </w:tr>
          </w:tbl>
          <w:p w:rsidR="00B8708A" w:rsidRPr="009D12A3" w:rsidRDefault="00B8708A" w:rsidP="00014C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91E21" w:rsidRDefault="00E91E21" w:rsidP="00B8708A">
      <w:pPr>
        <w:jc w:val="center"/>
        <w:rPr>
          <w:spacing w:val="-5"/>
          <w:sz w:val="24"/>
          <w:szCs w:val="24"/>
        </w:rPr>
      </w:pPr>
    </w:p>
    <w:sectPr w:rsidR="00E91E21" w:rsidSect="00DC37FA">
      <w:pgSz w:w="11906" w:h="16838" w:code="9"/>
      <w:pgMar w:top="993" w:right="1134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6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9"/>
  </w:num>
  <w:num w:numId="19">
    <w:abstractNumId w:val="9"/>
  </w:num>
  <w:num w:numId="20">
    <w:abstractNumId w:val="0"/>
  </w:num>
  <w:num w:numId="21">
    <w:abstractNumId w:val="17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40"/>
  </w:num>
  <w:num w:numId="32">
    <w:abstractNumId w:val="2"/>
  </w:num>
  <w:num w:numId="33">
    <w:abstractNumId w:val="34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7"/>
  </w:num>
  <w:num w:numId="39">
    <w:abstractNumId w:val="21"/>
  </w:num>
  <w:num w:numId="40">
    <w:abstractNumId w:val="18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602C3"/>
    <w:rsid w:val="000672B2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66946"/>
    <w:rsid w:val="001841E9"/>
    <w:rsid w:val="001B0F06"/>
    <w:rsid w:val="001B3B25"/>
    <w:rsid w:val="001C4A3E"/>
    <w:rsid w:val="001C6BA6"/>
    <w:rsid w:val="001D405E"/>
    <w:rsid w:val="001F088F"/>
    <w:rsid w:val="001F7CCE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244A1"/>
    <w:rsid w:val="00430CB8"/>
    <w:rsid w:val="0043279D"/>
    <w:rsid w:val="004359C7"/>
    <w:rsid w:val="00444E02"/>
    <w:rsid w:val="00454CDB"/>
    <w:rsid w:val="004723E6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0143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0390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0697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A4D7E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37151"/>
    <w:rsid w:val="00B45AB9"/>
    <w:rsid w:val="00B63970"/>
    <w:rsid w:val="00B67EBB"/>
    <w:rsid w:val="00B71399"/>
    <w:rsid w:val="00B802C9"/>
    <w:rsid w:val="00B8708A"/>
    <w:rsid w:val="00B95CE4"/>
    <w:rsid w:val="00BD5D67"/>
    <w:rsid w:val="00BF7CC5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CF0D40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C37FA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678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37C9B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87380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  <w:style w:type="paragraph" w:customStyle="1" w:styleId="BlockQuotation">
    <w:name w:val="Block Quotation"/>
    <w:basedOn w:val="a"/>
    <w:rsid w:val="00B8708A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7</cp:revision>
  <cp:lastPrinted>2020-11-01T16:13:00Z</cp:lastPrinted>
  <dcterms:created xsi:type="dcterms:W3CDTF">2021-08-27T06:33:00Z</dcterms:created>
  <dcterms:modified xsi:type="dcterms:W3CDTF">2021-08-27T07:38:00Z</dcterms:modified>
</cp:coreProperties>
</file>