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№2</w:t>
      </w:r>
      <w:r w:rsidR="004B32E8">
        <w:rPr>
          <w:sz w:val="24"/>
          <w:szCs w:val="24"/>
        </w:rPr>
        <w:t>9</w:t>
      </w:r>
      <w:r w:rsidRPr="00EC3A53">
        <w:rPr>
          <w:sz w:val="24"/>
          <w:szCs w:val="24"/>
        </w:rPr>
        <w:t>/4</w:t>
      </w:r>
      <w:r w:rsidR="000F25C6">
        <w:rPr>
          <w:sz w:val="24"/>
          <w:szCs w:val="24"/>
        </w:rPr>
        <w:t>7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ab/>
        <w:t xml:space="preserve">       от</w:t>
      </w:r>
      <w:r w:rsidRPr="00EC3A53">
        <w:rPr>
          <w:sz w:val="24"/>
          <w:szCs w:val="24"/>
        </w:rPr>
        <w:t xml:space="preserve"> </w:t>
      </w:r>
      <w:r w:rsidR="004B32E8">
        <w:rPr>
          <w:sz w:val="24"/>
          <w:szCs w:val="24"/>
        </w:rPr>
        <w:t>3</w:t>
      </w:r>
      <w:r w:rsidR="00EE7015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августа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0F25C6" w:rsidRPr="004E3675" w:rsidRDefault="000F25C6" w:rsidP="000F25C6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3675">
        <w:rPr>
          <w:b/>
          <w:sz w:val="28"/>
          <w:szCs w:val="28"/>
        </w:rPr>
        <w:t xml:space="preserve">О регистрации уполномоченных представителей избирательного объединения </w:t>
      </w:r>
      <w:r>
        <w:rPr>
          <w:b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Pr="004E3675">
        <w:rPr>
          <w:b/>
          <w:sz w:val="28"/>
          <w:szCs w:val="28"/>
        </w:rPr>
        <w:t xml:space="preserve"> по всем вопросам, связанным с участием избирательного объединения в выборах депутат</w:t>
      </w:r>
      <w:r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 w:rsidR="00C3406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r w:rsidRPr="004E3675">
        <w:rPr>
          <w:b/>
          <w:sz w:val="28"/>
          <w:szCs w:val="28"/>
        </w:rPr>
        <w:t>народных депутатов</w:t>
      </w:r>
      <w:r w:rsidRPr="004E3675">
        <w:t xml:space="preserve"> </w:t>
      </w:r>
      <w:r w:rsidRPr="004E3675">
        <w:rPr>
          <w:b/>
          <w:sz w:val="28"/>
          <w:szCs w:val="28"/>
        </w:rPr>
        <w:t>Центрального сельск</w:t>
      </w:r>
      <w:r w:rsidR="00C3406B">
        <w:rPr>
          <w:b/>
          <w:sz w:val="28"/>
          <w:szCs w:val="28"/>
          <w:lang w:val="ru-RU"/>
        </w:rPr>
        <w:t>ого</w:t>
      </w:r>
      <w:r w:rsidRPr="004E3675">
        <w:rPr>
          <w:b/>
          <w:sz w:val="28"/>
          <w:szCs w:val="28"/>
        </w:rPr>
        <w:t xml:space="preserve"> поселени</w:t>
      </w:r>
      <w:r w:rsidR="00C3406B">
        <w:rPr>
          <w:b/>
          <w:sz w:val="28"/>
          <w:szCs w:val="28"/>
          <w:lang w:val="ru-RU"/>
        </w:rPr>
        <w:t>я</w:t>
      </w:r>
      <w:r w:rsidRPr="004E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</w:t>
      </w:r>
      <w:r w:rsidRPr="004E3675">
        <w:rPr>
          <w:b/>
          <w:sz w:val="28"/>
          <w:szCs w:val="28"/>
        </w:rPr>
        <w:t xml:space="preserve"> за исключением финансовых</w:t>
      </w:r>
    </w:p>
    <w:p w:rsidR="000F25C6" w:rsidRDefault="000F25C6" w:rsidP="000F25C6">
      <w:pPr>
        <w:pStyle w:val="21"/>
        <w:widowControl w:val="0"/>
        <w:spacing w:after="0" w:line="240" w:lineRule="auto"/>
        <w:ind w:left="0" w:right="3703"/>
        <w:jc w:val="both"/>
        <w:rPr>
          <w:b/>
        </w:rPr>
      </w:pPr>
    </w:p>
    <w:p w:rsidR="000F25C6" w:rsidRPr="000F25C6" w:rsidRDefault="000F25C6" w:rsidP="000F25C6">
      <w:pPr>
        <w:pStyle w:val="21"/>
        <w:widowControl w:val="0"/>
        <w:spacing w:after="0" w:line="240" w:lineRule="auto"/>
        <w:ind w:left="0" w:firstLine="708"/>
        <w:jc w:val="both"/>
        <w:rPr>
          <w:sz w:val="24"/>
          <w:szCs w:val="24"/>
        </w:rPr>
      </w:pPr>
      <w:r w:rsidRPr="000F25C6">
        <w:rPr>
          <w:sz w:val="24"/>
          <w:szCs w:val="24"/>
        </w:rPr>
        <w:t>Рассмотрев документы, представленные в территориальную избирательную комиссию Новокузнецкого муниципального района с учетом возложенных на нее полномочий  избирательных комиссий муниципальн</w:t>
      </w:r>
      <w:r w:rsidR="00C3406B">
        <w:rPr>
          <w:sz w:val="24"/>
          <w:szCs w:val="24"/>
          <w:lang w:val="ru-RU"/>
        </w:rPr>
        <w:t>ого</w:t>
      </w:r>
      <w:r w:rsidRPr="000F25C6">
        <w:rPr>
          <w:sz w:val="24"/>
          <w:szCs w:val="24"/>
        </w:rPr>
        <w:t xml:space="preserve"> образовани</w:t>
      </w:r>
      <w:r w:rsidR="00C3406B">
        <w:rPr>
          <w:sz w:val="24"/>
          <w:szCs w:val="24"/>
          <w:lang w:val="ru-RU"/>
        </w:rPr>
        <w:t>я</w:t>
      </w:r>
      <w:r w:rsidRPr="000F25C6">
        <w:rPr>
          <w:sz w:val="24"/>
          <w:szCs w:val="24"/>
        </w:rPr>
        <w:t xml:space="preserve"> Центральное сельск</w:t>
      </w:r>
      <w:r w:rsidR="00C3406B">
        <w:rPr>
          <w:sz w:val="24"/>
          <w:szCs w:val="24"/>
          <w:lang w:val="ru-RU"/>
        </w:rPr>
        <w:t>ое</w:t>
      </w:r>
      <w:r w:rsidRPr="000F25C6">
        <w:rPr>
          <w:sz w:val="24"/>
          <w:szCs w:val="24"/>
        </w:rPr>
        <w:t xml:space="preserve"> поселени</w:t>
      </w:r>
      <w:r w:rsidR="00C3406B">
        <w:rPr>
          <w:sz w:val="24"/>
          <w:szCs w:val="24"/>
          <w:lang w:val="ru-RU"/>
        </w:rPr>
        <w:t>е</w:t>
      </w:r>
      <w:r w:rsidRPr="000F25C6">
        <w:rPr>
          <w:sz w:val="24"/>
          <w:szCs w:val="24"/>
        </w:rPr>
        <w:t xml:space="preserve"> (далее – Комиссия) избирательным объединением Кемеровское региональное отделение Политической партии ЛДПР – Либерально-демократической партии России для регистрации уполномоченн</w:t>
      </w:r>
      <w:r w:rsidR="00C3406B">
        <w:rPr>
          <w:sz w:val="24"/>
          <w:szCs w:val="24"/>
          <w:lang w:val="ru-RU"/>
        </w:rPr>
        <w:t>ых</w:t>
      </w:r>
      <w:r w:rsidRPr="000F25C6">
        <w:rPr>
          <w:sz w:val="24"/>
          <w:szCs w:val="24"/>
        </w:rPr>
        <w:t xml:space="preserve"> представител</w:t>
      </w:r>
      <w:r w:rsidR="00C3406B">
        <w:rPr>
          <w:sz w:val="24"/>
          <w:szCs w:val="24"/>
          <w:lang w:val="ru-RU"/>
        </w:rPr>
        <w:t>ей</w:t>
      </w:r>
      <w:r w:rsidRPr="000F25C6">
        <w:rPr>
          <w:sz w:val="24"/>
          <w:szCs w:val="24"/>
        </w:rPr>
        <w:t xml:space="preserve"> Кемеровского регионального отделения Политической партии ЛДПР – Либерально-демократической партии России по всем вопросам, связанным с участием избирательного объединения в выборах депутатов Совет</w:t>
      </w:r>
      <w:r w:rsidR="00C3406B">
        <w:rPr>
          <w:sz w:val="24"/>
          <w:szCs w:val="24"/>
          <w:lang w:val="ru-RU"/>
        </w:rPr>
        <w:t>а</w:t>
      </w:r>
      <w:r w:rsidRPr="000F25C6">
        <w:rPr>
          <w:sz w:val="24"/>
          <w:szCs w:val="24"/>
        </w:rPr>
        <w:t xml:space="preserve"> народных депутатов Центрального сельск</w:t>
      </w:r>
      <w:r w:rsidR="00C3406B">
        <w:rPr>
          <w:sz w:val="24"/>
          <w:szCs w:val="24"/>
          <w:lang w:val="ru-RU"/>
        </w:rPr>
        <w:t>ого</w:t>
      </w:r>
      <w:r w:rsidRPr="000F25C6">
        <w:rPr>
          <w:sz w:val="24"/>
          <w:szCs w:val="24"/>
        </w:rPr>
        <w:t xml:space="preserve"> поселени</w:t>
      </w:r>
      <w:r w:rsidR="00C3406B">
        <w:rPr>
          <w:sz w:val="24"/>
          <w:szCs w:val="24"/>
          <w:lang w:val="ru-RU"/>
        </w:rPr>
        <w:t>я</w:t>
      </w:r>
      <w:r w:rsidRPr="000F25C6">
        <w:rPr>
          <w:sz w:val="24"/>
          <w:szCs w:val="24"/>
        </w:rPr>
        <w:t xml:space="preserve"> второго созыва, за исключением финансовых, а именно: Решение от </w:t>
      </w:r>
      <w:r w:rsidR="00C3406B">
        <w:rPr>
          <w:sz w:val="24"/>
          <w:szCs w:val="24"/>
          <w:lang w:val="ru-RU"/>
        </w:rPr>
        <w:t>29</w:t>
      </w:r>
      <w:r w:rsidRPr="000F25C6">
        <w:rPr>
          <w:sz w:val="24"/>
          <w:szCs w:val="24"/>
        </w:rPr>
        <w:t>.0</w:t>
      </w:r>
      <w:r w:rsidR="00C3406B">
        <w:rPr>
          <w:sz w:val="24"/>
          <w:szCs w:val="24"/>
          <w:lang w:val="ru-RU"/>
        </w:rPr>
        <w:t>8</w:t>
      </w:r>
      <w:r w:rsidRPr="000F25C6">
        <w:rPr>
          <w:sz w:val="24"/>
          <w:szCs w:val="24"/>
        </w:rPr>
        <w:t>.20</w:t>
      </w:r>
      <w:r w:rsidR="00C3406B">
        <w:rPr>
          <w:sz w:val="24"/>
          <w:szCs w:val="24"/>
          <w:lang w:val="ru-RU"/>
        </w:rPr>
        <w:t>20</w:t>
      </w:r>
      <w:r w:rsidRPr="000F25C6">
        <w:rPr>
          <w:sz w:val="24"/>
          <w:szCs w:val="24"/>
        </w:rPr>
        <w:t xml:space="preserve"> г. конференции Кемеровского регионального отделения Политической партии ЛДПР – Либерально-демократической партии России о назначении </w:t>
      </w:r>
      <w:r w:rsidR="00C3406B">
        <w:rPr>
          <w:sz w:val="24"/>
          <w:szCs w:val="24"/>
          <w:lang w:val="ru-RU"/>
        </w:rPr>
        <w:t>указанных</w:t>
      </w:r>
      <w:r w:rsidRPr="000F25C6">
        <w:rPr>
          <w:sz w:val="24"/>
          <w:szCs w:val="24"/>
        </w:rPr>
        <w:t xml:space="preserve"> уполномоченн</w:t>
      </w:r>
      <w:r w:rsidR="00C3406B">
        <w:rPr>
          <w:sz w:val="24"/>
          <w:szCs w:val="24"/>
          <w:lang w:val="ru-RU"/>
        </w:rPr>
        <w:t>ых</w:t>
      </w:r>
      <w:r w:rsidRPr="000F25C6">
        <w:rPr>
          <w:sz w:val="24"/>
          <w:szCs w:val="24"/>
        </w:rPr>
        <w:t>, письменн</w:t>
      </w:r>
      <w:proofErr w:type="spellStart"/>
      <w:r w:rsidR="00C3406B">
        <w:rPr>
          <w:sz w:val="24"/>
          <w:szCs w:val="24"/>
          <w:lang w:val="ru-RU"/>
        </w:rPr>
        <w:t>ые</w:t>
      </w:r>
      <w:proofErr w:type="spellEnd"/>
      <w:r w:rsidRPr="000F25C6">
        <w:rPr>
          <w:sz w:val="24"/>
          <w:szCs w:val="24"/>
        </w:rPr>
        <w:t xml:space="preserve"> заявлени</w:t>
      </w:r>
      <w:r w:rsidR="00C3406B">
        <w:rPr>
          <w:sz w:val="24"/>
          <w:szCs w:val="24"/>
          <w:lang w:val="ru-RU"/>
        </w:rPr>
        <w:t>я</w:t>
      </w:r>
      <w:r w:rsidRPr="000F25C6">
        <w:rPr>
          <w:sz w:val="24"/>
          <w:szCs w:val="24"/>
        </w:rPr>
        <w:t xml:space="preserve"> уполномоченн</w:t>
      </w:r>
      <w:r w:rsidR="00C3406B">
        <w:rPr>
          <w:sz w:val="24"/>
          <w:szCs w:val="24"/>
          <w:lang w:val="ru-RU"/>
        </w:rPr>
        <w:t>ых</w:t>
      </w:r>
      <w:r w:rsidRPr="000F25C6">
        <w:rPr>
          <w:sz w:val="24"/>
          <w:szCs w:val="24"/>
        </w:rPr>
        <w:t xml:space="preserve"> о согласии быть уполномоченным</w:t>
      </w:r>
      <w:r w:rsidR="00C3406B">
        <w:rPr>
          <w:sz w:val="24"/>
          <w:szCs w:val="24"/>
          <w:lang w:val="ru-RU"/>
        </w:rPr>
        <w:t>и</w:t>
      </w:r>
      <w:r w:rsidRPr="000F25C6">
        <w:rPr>
          <w:sz w:val="24"/>
          <w:szCs w:val="24"/>
        </w:rPr>
        <w:t>, Комиссия установила, что порядок назначения уполномоченных представ</w:t>
      </w:r>
      <w:bookmarkStart w:id="0" w:name="_GoBack"/>
      <w:bookmarkEnd w:id="0"/>
      <w:r w:rsidRPr="000F25C6">
        <w:rPr>
          <w:sz w:val="24"/>
          <w:szCs w:val="24"/>
        </w:rPr>
        <w:t xml:space="preserve">ителей по всем вопросам, связанным с участием избирательного объединения в </w:t>
      </w:r>
      <w:r w:rsidR="00C3406B">
        <w:rPr>
          <w:sz w:val="24"/>
          <w:szCs w:val="24"/>
          <w:lang w:val="ru-RU"/>
        </w:rPr>
        <w:t xml:space="preserve">дополнительных </w:t>
      </w:r>
      <w:r w:rsidRPr="000F25C6">
        <w:rPr>
          <w:sz w:val="24"/>
          <w:szCs w:val="24"/>
        </w:rPr>
        <w:t>выборах депутатов Совет</w:t>
      </w:r>
      <w:r w:rsidR="00C3406B">
        <w:rPr>
          <w:sz w:val="24"/>
          <w:szCs w:val="24"/>
          <w:lang w:val="ru-RU"/>
        </w:rPr>
        <w:t>а</w:t>
      </w:r>
      <w:r w:rsidRPr="000F25C6">
        <w:rPr>
          <w:sz w:val="24"/>
          <w:szCs w:val="24"/>
        </w:rPr>
        <w:t xml:space="preserve"> народных депутатов Центрального сельск</w:t>
      </w:r>
      <w:r w:rsidR="00C3406B">
        <w:rPr>
          <w:sz w:val="24"/>
          <w:szCs w:val="24"/>
          <w:lang w:val="ru-RU"/>
        </w:rPr>
        <w:t>ого</w:t>
      </w:r>
      <w:r w:rsidRPr="000F25C6">
        <w:rPr>
          <w:sz w:val="24"/>
          <w:szCs w:val="24"/>
        </w:rPr>
        <w:t xml:space="preserve"> поселени</w:t>
      </w:r>
      <w:r w:rsidR="00C3406B">
        <w:rPr>
          <w:sz w:val="24"/>
          <w:szCs w:val="24"/>
          <w:lang w:val="ru-RU"/>
        </w:rPr>
        <w:t>я</w:t>
      </w:r>
      <w:r w:rsidRPr="000F25C6">
        <w:rPr>
          <w:sz w:val="24"/>
          <w:szCs w:val="24"/>
        </w:rPr>
        <w:t xml:space="preserve"> второго созыва, за исключением финансовых, в целом соответствует требованиям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0F25C6">
          <w:rPr>
            <w:sz w:val="24"/>
            <w:szCs w:val="24"/>
          </w:rPr>
          <w:t>2011 г</w:t>
        </w:r>
      </w:smartTag>
      <w:r w:rsidRPr="000F25C6">
        <w:rPr>
          <w:sz w:val="24"/>
          <w:szCs w:val="24"/>
        </w:rPr>
        <w:t>. № 54-ОЗ «О выборах в органы местного самоуправления в Кемеровской области», Уставу Политической партии ЛДПР – Либерально-демократической партии России</w:t>
      </w:r>
      <w:r w:rsidRPr="000F25C6">
        <w:rPr>
          <w:b/>
          <w:sz w:val="24"/>
          <w:szCs w:val="24"/>
        </w:rPr>
        <w:t>.</w:t>
      </w:r>
    </w:p>
    <w:p w:rsidR="000F25C6" w:rsidRPr="000F25C6" w:rsidRDefault="000F25C6" w:rsidP="000F25C6">
      <w:pPr>
        <w:widowControl w:val="0"/>
        <w:ind w:firstLine="708"/>
        <w:jc w:val="both"/>
        <w:rPr>
          <w:sz w:val="24"/>
          <w:szCs w:val="24"/>
        </w:rPr>
      </w:pPr>
      <w:r w:rsidRPr="000F25C6">
        <w:rPr>
          <w:sz w:val="24"/>
          <w:szCs w:val="24"/>
        </w:rPr>
        <w:t xml:space="preserve">С учетом вышеизложенного и в соответствии со ст.34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0F25C6">
          <w:rPr>
            <w:sz w:val="24"/>
            <w:szCs w:val="24"/>
          </w:rPr>
          <w:t>2011 г</w:t>
        </w:r>
      </w:smartTag>
      <w:r w:rsidRPr="000F25C6">
        <w:rPr>
          <w:sz w:val="24"/>
          <w:szCs w:val="24"/>
        </w:rPr>
        <w:t xml:space="preserve">. №54-ОЗ «О выборах в органы местного самоуправления в Кемеровской области», Комиссия </w:t>
      </w:r>
    </w:p>
    <w:p w:rsidR="000F25C6" w:rsidRPr="000F25C6" w:rsidRDefault="000F25C6" w:rsidP="000F25C6">
      <w:pPr>
        <w:widowControl w:val="0"/>
        <w:shd w:val="clear" w:color="auto" w:fill="FFFFFF"/>
        <w:spacing w:before="120" w:after="120"/>
        <w:ind w:left="23" w:hanging="23"/>
        <w:jc w:val="both"/>
        <w:rPr>
          <w:sz w:val="24"/>
          <w:szCs w:val="24"/>
        </w:rPr>
      </w:pPr>
      <w:r w:rsidRPr="000F25C6">
        <w:rPr>
          <w:sz w:val="24"/>
          <w:szCs w:val="24"/>
        </w:rPr>
        <w:t>РЕШИЛА:</w:t>
      </w:r>
    </w:p>
    <w:p w:rsidR="000F25C6" w:rsidRPr="000F25C6" w:rsidRDefault="000F25C6" w:rsidP="000F25C6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0F25C6">
        <w:rPr>
          <w:sz w:val="24"/>
          <w:szCs w:val="24"/>
        </w:rPr>
        <w:t xml:space="preserve">Зарегистрировать </w:t>
      </w:r>
      <w:proofErr w:type="spellStart"/>
      <w:r w:rsidRPr="000F25C6">
        <w:rPr>
          <w:sz w:val="24"/>
          <w:szCs w:val="24"/>
        </w:rPr>
        <w:t>Лобыкина</w:t>
      </w:r>
      <w:proofErr w:type="spellEnd"/>
      <w:r w:rsidRPr="000F25C6">
        <w:rPr>
          <w:sz w:val="24"/>
          <w:szCs w:val="24"/>
        </w:rPr>
        <w:t xml:space="preserve"> Руслана Вячеславовича</w:t>
      </w:r>
      <w:r w:rsidR="00C3406B">
        <w:rPr>
          <w:sz w:val="24"/>
          <w:szCs w:val="24"/>
        </w:rPr>
        <w:t xml:space="preserve"> и Правдина Кирилла Дмитриевича</w:t>
      </w:r>
      <w:r w:rsidRPr="000F25C6">
        <w:rPr>
          <w:sz w:val="24"/>
          <w:szCs w:val="24"/>
        </w:rPr>
        <w:t xml:space="preserve"> уполномоченным</w:t>
      </w:r>
      <w:r w:rsidR="00C3406B">
        <w:rPr>
          <w:sz w:val="24"/>
          <w:szCs w:val="24"/>
        </w:rPr>
        <w:t>и</w:t>
      </w:r>
      <w:r w:rsidRPr="000F25C6">
        <w:rPr>
          <w:sz w:val="24"/>
          <w:szCs w:val="24"/>
        </w:rPr>
        <w:t xml:space="preserve"> </w:t>
      </w:r>
      <w:r w:rsidR="00C3406B" w:rsidRPr="000F25C6">
        <w:rPr>
          <w:sz w:val="24"/>
          <w:szCs w:val="24"/>
        </w:rPr>
        <w:t>представителям</w:t>
      </w:r>
      <w:r w:rsidR="00C3406B">
        <w:rPr>
          <w:sz w:val="24"/>
          <w:szCs w:val="24"/>
        </w:rPr>
        <w:t>и</w:t>
      </w:r>
      <w:r w:rsidRPr="000F25C6">
        <w:rPr>
          <w:sz w:val="24"/>
          <w:szCs w:val="24"/>
        </w:rPr>
        <w:t xml:space="preserve"> избирательного объединения Кемеровское региональное отделение Политической партии ЛДПР – Либерально-демократической партии России по всем вопросам, связанным с участием избирательного объединения в </w:t>
      </w:r>
      <w:r w:rsidR="00C3406B">
        <w:rPr>
          <w:sz w:val="24"/>
          <w:szCs w:val="24"/>
        </w:rPr>
        <w:t xml:space="preserve">дополнительных </w:t>
      </w:r>
      <w:r w:rsidRPr="000F25C6">
        <w:rPr>
          <w:sz w:val="24"/>
          <w:szCs w:val="24"/>
        </w:rPr>
        <w:t>выборах депутатов Совет</w:t>
      </w:r>
      <w:r w:rsidR="00C3406B">
        <w:rPr>
          <w:sz w:val="24"/>
          <w:szCs w:val="24"/>
        </w:rPr>
        <w:t>а</w:t>
      </w:r>
      <w:r w:rsidRPr="000F25C6">
        <w:rPr>
          <w:sz w:val="24"/>
          <w:szCs w:val="24"/>
        </w:rPr>
        <w:t xml:space="preserve"> народных депутатов Центрального сельск</w:t>
      </w:r>
      <w:r w:rsidR="00C3406B">
        <w:rPr>
          <w:sz w:val="24"/>
          <w:szCs w:val="24"/>
        </w:rPr>
        <w:t>ого</w:t>
      </w:r>
      <w:r w:rsidRPr="000F25C6">
        <w:rPr>
          <w:sz w:val="24"/>
          <w:szCs w:val="24"/>
        </w:rPr>
        <w:t xml:space="preserve"> поселени</w:t>
      </w:r>
      <w:r w:rsidR="00C3406B">
        <w:rPr>
          <w:sz w:val="24"/>
          <w:szCs w:val="24"/>
        </w:rPr>
        <w:t>я</w:t>
      </w:r>
      <w:r w:rsidRPr="000F25C6">
        <w:rPr>
          <w:sz w:val="24"/>
          <w:szCs w:val="24"/>
        </w:rPr>
        <w:t xml:space="preserve"> второго созыва, за исключением финансовых.</w:t>
      </w:r>
    </w:p>
    <w:p w:rsidR="000F25C6" w:rsidRPr="000F25C6" w:rsidRDefault="000F25C6" w:rsidP="000F25C6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0F25C6">
        <w:rPr>
          <w:sz w:val="24"/>
          <w:szCs w:val="24"/>
        </w:rPr>
        <w:t>Выдать уполномоченн</w:t>
      </w:r>
      <w:r w:rsidR="00C3406B">
        <w:rPr>
          <w:sz w:val="24"/>
          <w:szCs w:val="24"/>
        </w:rPr>
        <w:t>ы</w:t>
      </w:r>
      <w:r w:rsidRPr="000F25C6">
        <w:rPr>
          <w:sz w:val="24"/>
          <w:szCs w:val="24"/>
        </w:rPr>
        <w:t>м представител</w:t>
      </w:r>
      <w:r w:rsidR="00C3406B">
        <w:rPr>
          <w:sz w:val="24"/>
          <w:szCs w:val="24"/>
        </w:rPr>
        <w:t xml:space="preserve">ям </w:t>
      </w:r>
      <w:r w:rsidRPr="000F25C6">
        <w:rPr>
          <w:sz w:val="24"/>
          <w:szCs w:val="24"/>
        </w:rPr>
        <w:t>избирательного объединения Кемеровское региональное отделение Политической партии ЛДПР – Либерально-демократической партии России удостоверение уполномоченного представителя избирательного объединения установленного образца.</w:t>
      </w:r>
    </w:p>
    <w:p w:rsidR="000F25C6" w:rsidRPr="000F25C6" w:rsidRDefault="000F25C6" w:rsidP="000F25C6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0F25C6">
        <w:rPr>
          <w:sz w:val="24"/>
          <w:szCs w:val="24"/>
        </w:rPr>
        <w:t>Направить настоящее решение Комиссии избирательному объединению Кемеровское региональное отделение Политической партии ЛДПР – Либерально-демократической партии России</w:t>
      </w:r>
      <w:r w:rsidRPr="000F25C6">
        <w:rPr>
          <w:b/>
          <w:sz w:val="24"/>
          <w:szCs w:val="24"/>
        </w:rPr>
        <w:t>.</w:t>
      </w:r>
    </w:p>
    <w:p w:rsidR="000F25C6" w:rsidRPr="000F25C6" w:rsidRDefault="000F25C6" w:rsidP="000F25C6">
      <w:pPr>
        <w:widowControl w:val="0"/>
        <w:numPr>
          <w:ilvl w:val="0"/>
          <w:numId w:val="20"/>
        </w:numPr>
        <w:shd w:val="clear" w:color="auto" w:fill="FFFFFF"/>
        <w:ind w:left="426" w:hanging="342"/>
        <w:jc w:val="both"/>
        <w:rPr>
          <w:sz w:val="24"/>
          <w:szCs w:val="24"/>
        </w:rPr>
      </w:pPr>
      <w:proofErr w:type="gramStart"/>
      <w:r w:rsidRPr="000F25C6">
        <w:rPr>
          <w:sz w:val="24"/>
          <w:szCs w:val="24"/>
        </w:rPr>
        <w:t>Разместить</w:t>
      </w:r>
      <w:proofErr w:type="gramEnd"/>
      <w:r w:rsidRPr="000F25C6">
        <w:rPr>
          <w:sz w:val="24"/>
          <w:szCs w:val="24"/>
        </w:rPr>
        <w:t xml:space="preserve"> данное решение в информационно-телекоммуникационной сети общего пользования без ограничения доступа Интернет на сайте </w:t>
      </w:r>
      <w:r w:rsidR="00C3406B">
        <w:rPr>
          <w:sz w:val="24"/>
          <w:szCs w:val="24"/>
        </w:rPr>
        <w:t xml:space="preserve">муниципального образования </w:t>
      </w:r>
      <w:r w:rsidR="00C3406B">
        <w:rPr>
          <w:sz w:val="24"/>
          <w:szCs w:val="24"/>
        </w:rPr>
        <w:lastRenderedPageBreak/>
        <w:t xml:space="preserve">«Новокузнецкий муниципальный </w:t>
      </w:r>
      <w:proofErr w:type="spellStart"/>
      <w:r w:rsidR="00C3406B">
        <w:rPr>
          <w:sz w:val="24"/>
          <w:szCs w:val="24"/>
        </w:rPr>
        <w:t>район»</w:t>
      </w:r>
      <w:proofErr w:type="spellEnd"/>
      <w:r w:rsidRPr="000F25C6">
        <w:rPr>
          <w:sz w:val="24"/>
          <w:szCs w:val="24"/>
        </w:rPr>
        <w:t>.</w:t>
      </w:r>
    </w:p>
    <w:p w:rsidR="000F25C6" w:rsidRPr="000F25C6" w:rsidRDefault="000F25C6" w:rsidP="000F25C6">
      <w:pPr>
        <w:widowControl w:val="0"/>
        <w:numPr>
          <w:ilvl w:val="0"/>
          <w:numId w:val="20"/>
        </w:numPr>
        <w:shd w:val="clear" w:color="auto" w:fill="FFFFFF"/>
        <w:ind w:left="426" w:hanging="342"/>
        <w:jc w:val="both"/>
        <w:rPr>
          <w:sz w:val="24"/>
          <w:szCs w:val="24"/>
        </w:rPr>
      </w:pPr>
      <w:proofErr w:type="gramStart"/>
      <w:r w:rsidRPr="000F25C6">
        <w:rPr>
          <w:sz w:val="24"/>
          <w:szCs w:val="24"/>
        </w:rPr>
        <w:t>Контроль за</w:t>
      </w:r>
      <w:proofErr w:type="gramEnd"/>
      <w:r w:rsidRPr="000F25C6">
        <w:rPr>
          <w:sz w:val="24"/>
          <w:szCs w:val="24"/>
        </w:rPr>
        <w:t xml:space="preserve"> исполнением настоящего решения возложить на секретаря </w:t>
      </w:r>
      <w:r w:rsidRPr="000F25C6">
        <w:rPr>
          <w:color w:val="000000"/>
          <w:sz w:val="24"/>
          <w:szCs w:val="24"/>
        </w:rPr>
        <w:t>избирательной комиссии Ермакову Н.Н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4B32E8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Н.Н.</w:t>
            </w:r>
            <w:r w:rsidR="00EE7015">
              <w:rPr>
                <w:b/>
                <w:sz w:val="24"/>
                <w:szCs w:val="24"/>
              </w:rPr>
              <w:t xml:space="preserve"> </w:t>
            </w:r>
            <w:r w:rsidRPr="004B32E8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4B32E8" w:rsidRPr="005D71E7" w:rsidRDefault="004B32E8" w:rsidP="004B32E8">
      <w:pPr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0F25C6"/>
    <w:rsid w:val="00101002"/>
    <w:rsid w:val="001067F9"/>
    <w:rsid w:val="00157E97"/>
    <w:rsid w:val="001B0F06"/>
    <w:rsid w:val="001B3B25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3406B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EE7015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2020-08-31T03:52:00Z</cp:lastPrinted>
  <dcterms:created xsi:type="dcterms:W3CDTF">2020-08-31T04:37:00Z</dcterms:created>
  <dcterms:modified xsi:type="dcterms:W3CDTF">2020-08-31T04:37:00Z</dcterms:modified>
</cp:coreProperties>
</file>