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bookmarkStart w:id="0" w:name="_GoBack"/>
      <w:bookmarkEnd w:id="0"/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B59BD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20E99">
        <w:rPr>
          <w:sz w:val="24"/>
          <w:szCs w:val="24"/>
        </w:rPr>
        <w:t>6</w:t>
      </w:r>
      <w:r w:rsidR="006B59BD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AC704E">
        <w:rPr>
          <w:sz w:val="24"/>
          <w:szCs w:val="24"/>
        </w:rPr>
        <w:t xml:space="preserve">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</w:t>
      </w:r>
      <w:r w:rsidR="006B59BD">
        <w:rPr>
          <w:sz w:val="24"/>
          <w:szCs w:val="24"/>
        </w:rPr>
        <w:t>7 декабря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B20E99" w:rsidP="00A55D21">
      <w:pPr>
        <w:ind w:right="-1"/>
        <w:jc w:val="center"/>
        <w:rPr>
          <w:b/>
          <w:sz w:val="26"/>
          <w:szCs w:val="26"/>
        </w:rPr>
      </w:pPr>
      <w:r w:rsidRPr="00B20E99">
        <w:rPr>
          <w:b/>
          <w:sz w:val="26"/>
          <w:szCs w:val="26"/>
        </w:rPr>
        <w:t xml:space="preserve">Об избрании заместителя председателя территориальной избирательной комиссии </w:t>
      </w:r>
      <w:r w:rsidR="00123CEA">
        <w:rPr>
          <w:b/>
          <w:sz w:val="26"/>
          <w:szCs w:val="26"/>
        </w:rPr>
        <w:t>Новокузнецкого муниципального района</w:t>
      </w:r>
    </w:p>
    <w:p w:rsidR="006B59BD" w:rsidRDefault="006B59BD" w:rsidP="006B59BD"/>
    <w:p w:rsidR="006930E6" w:rsidRPr="00B94FE1" w:rsidRDefault="006930E6" w:rsidP="006B59BD"/>
    <w:p w:rsidR="006B59BD" w:rsidRPr="00AB1875" w:rsidRDefault="00B20E99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B20E99">
        <w:rPr>
          <w:rFonts w:ascii="Times New Roman CYR" w:hAnsi="Times New Roman CYR" w:cs="Times New Roman CYR"/>
          <w:sz w:val="26"/>
          <w:szCs w:val="26"/>
        </w:rPr>
        <w:t>В соответствии с пунктами 8 и 13 статьи 28 Феде</w:t>
      </w:r>
      <w:r w:rsidR="00101F8C">
        <w:rPr>
          <w:rFonts w:ascii="Times New Roman CYR" w:hAnsi="Times New Roman CYR" w:cs="Times New Roman CYR"/>
          <w:sz w:val="26"/>
          <w:szCs w:val="26"/>
        </w:rPr>
        <w:t xml:space="preserve">рального закона от 12.06.2002 </w:t>
      </w:r>
      <w:r>
        <w:rPr>
          <w:rFonts w:ascii="Times New Roman CYR" w:hAnsi="Times New Roman CYR" w:cs="Times New Roman CYR"/>
          <w:sz w:val="26"/>
          <w:szCs w:val="26"/>
        </w:rPr>
        <w:t>№ </w:t>
      </w:r>
      <w:r w:rsidRPr="00B20E99">
        <w:rPr>
          <w:rFonts w:ascii="Times New Roman CYR" w:hAnsi="Times New Roman CYR" w:cs="Times New Roman CYR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статьей 13 Закона Кемеровской области от 07.02.2013 № 1-ОЗ «Об избирательных комиссиях, комиссиях референдума в Кемеровской области – Кузбассе» и</w:t>
      </w:r>
      <w:r>
        <w:rPr>
          <w:rFonts w:ascii="Times New Roman CYR" w:hAnsi="Times New Roman CYR" w:cs="Times New Roman CYR"/>
          <w:sz w:val="26"/>
          <w:szCs w:val="26"/>
        </w:rPr>
        <w:t xml:space="preserve"> на основании протокола № 2 от 07.12.</w:t>
      </w:r>
      <w:r w:rsidRPr="00B20E99">
        <w:rPr>
          <w:rFonts w:ascii="Times New Roman CYR" w:hAnsi="Times New Roman CYR" w:cs="Times New Roman CYR"/>
          <w:sz w:val="26"/>
          <w:szCs w:val="26"/>
        </w:rPr>
        <w:t xml:space="preserve">2020 года счетной  комиссии о результатах тайного голосования по выборам заместителя председателя территориальной избирательной комиссии </w:t>
      </w:r>
      <w:r>
        <w:rPr>
          <w:rFonts w:ascii="Times New Roman CYR" w:hAnsi="Times New Roman CYR" w:cs="Times New Roman CYR"/>
          <w:sz w:val="26"/>
          <w:szCs w:val="26"/>
        </w:rPr>
        <w:t>Новокузнецкого муниципального района</w:t>
      </w:r>
      <w:r w:rsidRPr="00B20E99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B59BD" w:rsidRPr="00AB1875">
        <w:rPr>
          <w:rFonts w:ascii="Times New Roman CYR" w:hAnsi="Times New Roman CYR" w:cs="Times New Roman CYR"/>
          <w:sz w:val="26"/>
          <w:szCs w:val="26"/>
        </w:rPr>
        <w:t>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B20E99" w:rsidRDefault="00B20E99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B20E99">
        <w:rPr>
          <w:rFonts w:ascii="Times New Roman CYR" w:hAnsi="Times New Roman CYR" w:cs="Times New Roman CYR"/>
          <w:sz w:val="26"/>
          <w:szCs w:val="26"/>
        </w:rPr>
        <w:t>Избрать заместителем председателя территориальной избирательной комиссии</w:t>
      </w:r>
      <w:r>
        <w:rPr>
          <w:rFonts w:ascii="Times New Roman CYR" w:hAnsi="Times New Roman CYR" w:cs="Times New Roman CYR"/>
          <w:sz w:val="26"/>
          <w:szCs w:val="26"/>
        </w:rPr>
        <w:t xml:space="preserve"> Новокузнецкого муниципального района </w:t>
      </w:r>
      <w:r w:rsidRPr="00B20E99">
        <w:rPr>
          <w:rFonts w:ascii="Times New Roman CYR" w:hAnsi="Times New Roman CYR" w:cs="Times New Roman CYR"/>
          <w:b/>
          <w:sz w:val="26"/>
          <w:szCs w:val="26"/>
        </w:rPr>
        <w:t>Старкину Яну Валерьевну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4D640C" w:rsidRDefault="004D640C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7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4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7"/>
  </w:num>
  <w:num w:numId="19">
    <w:abstractNumId w:val="9"/>
  </w:num>
  <w:num w:numId="20">
    <w:abstractNumId w:val="0"/>
  </w:num>
  <w:num w:numId="21">
    <w:abstractNumId w:val="17"/>
  </w:num>
  <w:num w:numId="22">
    <w:abstractNumId w:val="3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8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A5C71"/>
    <w:rsid w:val="000C056B"/>
    <w:rsid w:val="000C4A3A"/>
    <w:rsid w:val="000D063A"/>
    <w:rsid w:val="000D0B07"/>
    <w:rsid w:val="000D181D"/>
    <w:rsid w:val="000F19C0"/>
    <w:rsid w:val="00101002"/>
    <w:rsid w:val="00101F8C"/>
    <w:rsid w:val="001067F9"/>
    <w:rsid w:val="00123CEA"/>
    <w:rsid w:val="00157E97"/>
    <w:rsid w:val="00160AFF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2020-12-07T07:13:00Z</dcterms:created>
  <dcterms:modified xsi:type="dcterms:W3CDTF">2020-12-07T07:13:00Z</dcterms:modified>
</cp:coreProperties>
</file>