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B" w:rsidRDefault="005D67EB" w:rsidP="00ED4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7EB" w:rsidRPr="005D67EB" w:rsidRDefault="005D67EB" w:rsidP="005D67E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 НОВОКУЗНЕЦКОГО МУНИЦИПАЛЬНОГО РАЙОНА</w:t>
      </w:r>
    </w:p>
    <w:p w:rsidR="005D67EB" w:rsidRPr="005D67EB" w:rsidRDefault="005D67EB" w:rsidP="005D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5D67EB" w:rsidRPr="005D67EB" w:rsidRDefault="005D67EB" w:rsidP="005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EB" w:rsidRPr="005D67EB" w:rsidRDefault="005D67EB" w:rsidP="005D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7E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5D67EB" w:rsidRPr="005D67EB" w:rsidRDefault="005D67EB" w:rsidP="005D6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D67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</w:t>
      </w:r>
    </w:p>
    <w:p w:rsidR="005D67EB" w:rsidRPr="005D67EB" w:rsidRDefault="005D67EB" w:rsidP="005D67E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67EB" w:rsidRPr="005D67EB" w:rsidRDefault="00F70BC3" w:rsidP="005D67EB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№10/7</w:t>
      </w:r>
      <w:r w:rsidR="005D67EB"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 12 августа 2019 года</w:t>
      </w:r>
    </w:p>
    <w:p w:rsidR="005D67EB" w:rsidRPr="005D67EB" w:rsidRDefault="005D67EB" w:rsidP="005D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Новокузнецк</w:t>
      </w:r>
    </w:p>
    <w:p w:rsidR="005D67EB" w:rsidRPr="005D67EB" w:rsidRDefault="005D67EB" w:rsidP="005D6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7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7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7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7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7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D67EB" w:rsidRPr="005D67EB" w:rsidRDefault="005D67EB" w:rsidP="005D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плана проведения семинаров с членами УИК </w:t>
      </w:r>
      <w:proofErr w:type="gramStart"/>
      <w:r w:rsidR="00B4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="00B4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и проведения </w:t>
      </w:r>
      <w:r w:rsidRPr="005D6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</w:t>
      </w:r>
      <w:r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Совета народных депутатов Сосновского Загорского, Терсинского, Центрального, Красулинского, Кузедеевского сельских поселений</w:t>
      </w:r>
      <w:r w:rsidR="00B4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второго созыва</w:t>
      </w:r>
      <w:r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одномандатным (многомандатным) избирательным округам</w:t>
      </w:r>
    </w:p>
    <w:p w:rsidR="005D67EB" w:rsidRPr="005D67EB" w:rsidRDefault="005D67EB" w:rsidP="005D67E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C3" w:rsidRPr="00F70BC3" w:rsidRDefault="00F70BC3" w:rsidP="00F70BC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24 Федерального Закона от 12.06.2002 № 67-ФЗ «Об основных гарантиях избирательных прав и права на участие в референдуме граждан Российской Федерации», ст. 14 Закона Кемеровской области от 30.05.2011 № 54-ОЗ «О выборах в органы местного самоуправления в Кемеровской области» территориальная избирательная комиссия Новокузнецкого муниципального района с учетом возложенных на нее полномочий  избирательных комиссий муниципальных образований  Загорское, Красулинское, Кузедеевское, Сосновское, Терсинское</w:t>
      </w:r>
      <w:proofErr w:type="gramEnd"/>
      <w:r w:rsidRP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</w:t>
      </w:r>
      <w:proofErr w:type="gramEnd"/>
      <w:r w:rsidRP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поселения</w:t>
      </w:r>
    </w:p>
    <w:p w:rsidR="00F70BC3" w:rsidRPr="00F70BC3" w:rsidRDefault="00F70BC3" w:rsidP="00F70B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70BC3" w:rsidRPr="00F70BC3" w:rsidRDefault="00F70BC3" w:rsidP="00F70BC3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70B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РЕШИЛА:</w:t>
      </w:r>
    </w:p>
    <w:p w:rsidR="00F70BC3" w:rsidRPr="00B42593" w:rsidRDefault="00F70BC3" w:rsidP="00F70B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</w:t>
      </w:r>
      <w:r w:rsidR="00B42593" w:rsidRPr="00B42593">
        <w:rPr>
          <w:rFonts w:ascii="Times New Roman" w:eastAsia="Times New Roman" w:hAnsi="Times New Roman" w:cs="Times New Roman"/>
          <w:sz w:val="24"/>
          <w:szCs w:val="24"/>
          <w:lang w:eastAsia="ru-RU"/>
        </w:rPr>
        <w:t>ь п</w:t>
      </w:r>
      <w:r w:rsidRPr="00B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B42593" w:rsidRPr="00B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593" w:rsidRPr="00B4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семинаров с членами УИК </w:t>
      </w:r>
      <w:r w:rsidR="00B4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подготовки  проведении</w:t>
      </w:r>
      <w:r w:rsidR="00B42593" w:rsidRPr="00B4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" w:name="_GoBack"/>
      <w:bookmarkEnd w:id="1"/>
      <w:r w:rsidR="00B42593" w:rsidRPr="00B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депутатов Совета народных депутатов Сосновского Загорского, Терсинского, Центрального, Красулинского, Кузедеевского сельских поселений второго созыва по одномандатным (многомандатным) избирательным округам</w:t>
      </w:r>
    </w:p>
    <w:p w:rsidR="00F70BC3" w:rsidRPr="00F70BC3" w:rsidRDefault="00F70BC3" w:rsidP="00F70B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информационно-телекоммуникационной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302"/>
        <w:gridCol w:w="2296"/>
        <w:gridCol w:w="2870"/>
      </w:tblGrid>
      <w:tr w:rsidR="00F70BC3" w:rsidRPr="00F70BC3" w:rsidTr="00F86F54">
        <w:trPr>
          <w:trHeight w:val="1260"/>
          <w:jc w:val="center"/>
        </w:trPr>
        <w:tc>
          <w:tcPr>
            <w:tcW w:w="4248" w:type="dxa"/>
          </w:tcPr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F7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избирательной комиссии</w:t>
            </w: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0BC3" w:rsidRPr="00F70BC3" w:rsidRDefault="00F70BC3" w:rsidP="00F70BC3">
            <w:pPr>
              <w:widowControl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70BC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</w:t>
            </w: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F70BC3">
              <w:rPr>
                <w:rFonts w:ascii="Times New Roman CYR" w:eastAsia="Times New Roman" w:hAnsi="Times New Roman CYR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835" w:type="dxa"/>
          </w:tcPr>
          <w:p w:rsidR="00F70BC3" w:rsidRPr="00F70BC3" w:rsidRDefault="00F70BC3" w:rsidP="00F70BC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О.Ю.Ковалева</w:t>
            </w:r>
            <w:proofErr w:type="spellEnd"/>
          </w:p>
          <w:p w:rsidR="00F70BC3" w:rsidRPr="00F70BC3" w:rsidRDefault="00F70BC3" w:rsidP="00F70BC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70BC3" w:rsidRPr="00F70BC3" w:rsidTr="00F86F54">
        <w:trPr>
          <w:jc w:val="center"/>
        </w:trPr>
        <w:tc>
          <w:tcPr>
            <w:tcW w:w="4248" w:type="dxa"/>
          </w:tcPr>
          <w:p w:rsidR="00F70BC3" w:rsidRPr="00F70BC3" w:rsidRDefault="00B42593" w:rsidP="00F70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территориальной избирательной комиссии</w:t>
            </w: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70BC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</w:t>
            </w:r>
          </w:p>
          <w:p w:rsidR="00F70BC3" w:rsidRPr="00F70BC3" w:rsidRDefault="00F70BC3" w:rsidP="00F70BC3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F70BC3">
              <w:rPr>
                <w:rFonts w:ascii="Times New Roman CYR" w:eastAsia="Times New Roman" w:hAnsi="Times New Roman CYR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F70BC3" w:rsidRPr="00F70BC3" w:rsidRDefault="00F70BC3" w:rsidP="00F70BC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C3" w:rsidRPr="00F70BC3" w:rsidRDefault="00B42593" w:rsidP="00F70BC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О.В.Абрамова</w:t>
            </w:r>
            <w:proofErr w:type="spellEnd"/>
          </w:p>
        </w:tc>
      </w:tr>
    </w:tbl>
    <w:p w:rsidR="005D67EB" w:rsidRPr="005D67EB" w:rsidRDefault="005D67EB" w:rsidP="005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67EB" w:rsidRPr="005D67EB">
          <w:footnotePr>
            <w:numRestart w:val="eachSect"/>
          </w:footnotePr>
          <w:pgSz w:w="11907" w:h="16840"/>
          <w:pgMar w:top="851" w:right="851" w:bottom="360" w:left="1560" w:header="709" w:footer="709" w:gutter="0"/>
          <w:pgNumType w:start="1"/>
          <w:cols w:space="720"/>
        </w:sectPr>
      </w:pPr>
    </w:p>
    <w:tbl>
      <w:tblPr>
        <w:tblW w:w="6045" w:type="dxa"/>
        <w:tblInd w:w="4956" w:type="dxa"/>
        <w:tblLook w:val="04A0" w:firstRow="1" w:lastRow="0" w:firstColumn="1" w:lastColumn="0" w:noHBand="0" w:noVBand="1"/>
      </w:tblPr>
      <w:tblGrid>
        <w:gridCol w:w="6045"/>
      </w:tblGrid>
      <w:tr w:rsidR="005D67EB" w:rsidRPr="005D67EB" w:rsidTr="00B42593">
        <w:trPr>
          <w:trHeight w:val="870"/>
        </w:trPr>
        <w:tc>
          <w:tcPr>
            <w:tcW w:w="6045" w:type="dxa"/>
          </w:tcPr>
          <w:p w:rsidR="005D67EB" w:rsidRPr="005D67EB" w:rsidRDefault="005D67EB" w:rsidP="005D6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</w:t>
            </w:r>
          </w:p>
          <w:p w:rsidR="005D67EB" w:rsidRPr="005D67EB" w:rsidRDefault="005D67EB" w:rsidP="005D6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территорией избирательной комиссии Новокузнецкого муниципального района</w:t>
            </w:r>
          </w:p>
          <w:p w:rsidR="005D67EB" w:rsidRPr="005D67EB" w:rsidRDefault="005D67EB" w:rsidP="005D6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№10/7</w:t>
            </w:r>
            <w:r w:rsidRPr="005D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12.08.2019 г.</w:t>
            </w:r>
          </w:p>
          <w:p w:rsidR="005D67EB" w:rsidRPr="005D67EB" w:rsidRDefault="005D67EB" w:rsidP="005D6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7EB" w:rsidRDefault="005D67EB" w:rsidP="005D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BD2" w:rsidRPr="00B42593" w:rsidRDefault="00ED432C" w:rsidP="00ED4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593">
        <w:rPr>
          <w:rFonts w:ascii="Times New Roman" w:hAnsi="Times New Roman" w:cs="Times New Roman"/>
          <w:sz w:val="24"/>
          <w:szCs w:val="24"/>
        </w:rPr>
        <w:t>План</w:t>
      </w:r>
    </w:p>
    <w:p w:rsidR="00EC5493" w:rsidRPr="00B42593" w:rsidRDefault="00ED432C" w:rsidP="00ED4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593">
        <w:rPr>
          <w:rFonts w:ascii="Times New Roman" w:hAnsi="Times New Roman" w:cs="Times New Roman"/>
          <w:sz w:val="24"/>
          <w:szCs w:val="24"/>
        </w:rPr>
        <w:t xml:space="preserve"> проведения семинаров с членами УИК </w:t>
      </w:r>
      <w:proofErr w:type="gramStart"/>
      <w:r w:rsidR="00B4259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42593">
        <w:rPr>
          <w:rFonts w:ascii="Times New Roman" w:hAnsi="Times New Roman" w:cs="Times New Roman"/>
          <w:sz w:val="24"/>
          <w:szCs w:val="24"/>
        </w:rPr>
        <w:t xml:space="preserve"> подготовки и проведения</w:t>
      </w:r>
      <w:r w:rsidRPr="00B42593">
        <w:rPr>
          <w:rFonts w:ascii="Times New Roman" w:hAnsi="Times New Roman" w:cs="Times New Roman"/>
          <w:sz w:val="24"/>
          <w:szCs w:val="24"/>
        </w:rPr>
        <w:t xml:space="preserve"> выборов в Совет народных депутатов Сосновского, Загорского, Центрального, Красулинского, Кузедеевского, Терсинского сельских поселений</w:t>
      </w:r>
      <w:r w:rsidR="00B42593">
        <w:rPr>
          <w:rFonts w:ascii="Times New Roman" w:hAnsi="Times New Roman" w:cs="Times New Roman"/>
          <w:sz w:val="24"/>
          <w:szCs w:val="24"/>
        </w:rPr>
        <w:t xml:space="preserve"> второго созыва</w:t>
      </w:r>
    </w:p>
    <w:p w:rsidR="00ED432C" w:rsidRPr="00B42593" w:rsidRDefault="00ED432C" w:rsidP="00ED4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772"/>
        <w:gridCol w:w="4465"/>
        <w:gridCol w:w="2268"/>
        <w:gridCol w:w="1985"/>
      </w:tblGrid>
      <w:tr w:rsidR="009B1BD2" w:rsidRPr="00B42593" w:rsidTr="00B42593">
        <w:tc>
          <w:tcPr>
            <w:tcW w:w="675" w:type="dxa"/>
          </w:tcPr>
          <w:p w:rsidR="009B1BD2" w:rsidRPr="00B42593" w:rsidRDefault="009B1BD2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</w:tcPr>
          <w:p w:rsidR="009B1BD2" w:rsidRPr="00B42593" w:rsidRDefault="009B1BD2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Дата проведения методических занятий, время проведения</w:t>
            </w:r>
          </w:p>
        </w:tc>
        <w:tc>
          <w:tcPr>
            <w:tcW w:w="4465" w:type="dxa"/>
          </w:tcPr>
          <w:p w:rsidR="009B1BD2" w:rsidRPr="00B42593" w:rsidRDefault="009B1BD2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68" w:type="dxa"/>
          </w:tcPr>
          <w:p w:rsidR="009B1BD2" w:rsidRPr="00B42593" w:rsidRDefault="009B1BD2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Приглашенные лица (по согласованию)</w:t>
            </w:r>
          </w:p>
        </w:tc>
        <w:tc>
          <w:tcPr>
            <w:tcW w:w="1985" w:type="dxa"/>
          </w:tcPr>
          <w:p w:rsidR="009B1BD2" w:rsidRPr="00B42593" w:rsidRDefault="009B1BD2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42593" w:rsidRPr="00B42593" w:rsidTr="00B42593">
        <w:tc>
          <w:tcPr>
            <w:tcW w:w="675" w:type="dxa"/>
            <w:vMerge w:val="restart"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Статус УИК</w:t>
            </w:r>
          </w:p>
        </w:tc>
        <w:tc>
          <w:tcPr>
            <w:tcW w:w="2268" w:type="dxa"/>
            <w:vMerge w:val="restart"/>
          </w:tcPr>
          <w:p w:rsidR="00B42593" w:rsidRPr="00B42593" w:rsidRDefault="00B42593" w:rsidP="00B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Представители избирательной комиссии Кемеровской области, отдел полиции по Новокузнецкому  району и другие приглашенные</w:t>
            </w:r>
          </w:p>
        </w:tc>
        <w:tc>
          <w:tcPr>
            <w:tcW w:w="1985" w:type="dxa"/>
            <w:vMerge w:val="restart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Статус члена УИК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Порядок деятельности УИК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Список избирателей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Избирательные бюллетени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  <w:vMerge w:val="restart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Доверенные лица кандидата, избирательного объединения, уполномоченный представитель кандидата по финансовым вопросам, представители СМИ, наблюдатели</w:t>
            </w:r>
          </w:p>
        </w:tc>
        <w:tc>
          <w:tcPr>
            <w:tcW w:w="2268" w:type="dxa"/>
            <w:vMerge w:val="restart"/>
          </w:tcPr>
          <w:p w:rsidR="00B42593" w:rsidRPr="00B42593" w:rsidRDefault="00B42593" w:rsidP="00B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Представители избирательной комиссии Кемеровской области, отдел полиции по Новокузнецкому   району и другие приглашенные</w:t>
            </w:r>
          </w:p>
        </w:tc>
        <w:tc>
          <w:tcPr>
            <w:tcW w:w="1985" w:type="dxa"/>
            <w:vMerge w:val="restart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 w:val="restart"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Рассмотрение жалоб (заявлений) на нарушение избирательных прав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3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голосования: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3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Досрочное голосование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3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Голосование в помещении для голосования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3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Голосование в не помещения для голосования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 w:val="restart"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  <w:vMerge w:val="restart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465" w:type="dxa"/>
          </w:tcPr>
          <w:p w:rsidR="00B42593" w:rsidRPr="00B42593" w:rsidRDefault="00B42593" w:rsidP="003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Установление итогов голосования</w:t>
            </w:r>
          </w:p>
        </w:tc>
        <w:tc>
          <w:tcPr>
            <w:tcW w:w="2268" w:type="dxa"/>
            <w:vMerge w:val="restart"/>
          </w:tcPr>
          <w:p w:rsidR="00B42593" w:rsidRPr="00B42593" w:rsidRDefault="00B42593" w:rsidP="00B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избирательной комиссии Кемеровской области, отдел полиции по </w:t>
            </w:r>
            <w:proofErr w:type="gramStart"/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Новокузнецкому</w:t>
            </w:r>
            <w:proofErr w:type="gramEnd"/>
            <w:r w:rsidRPr="00B42593">
              <w:rPr>
                <w:rFonts w:ascii="Times New Roman" w:hAnsi="Times New Roman" w:cs="Times New Roman"/>
                <w:sz w:val="24"/>
                <w:szCs w:val="24"/>
              </w:rPr>
              <w:t xml:space="preserve">  района и другие приглашенные</w:t>
            </w:r>
          </w:p>
        </w:tc>
        <w:tc>
          <w:tcPr>
            <w:tcW w:w="1985" w:type="dxa"/>
            <w:vMerge w:val="restart"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3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об итогах голосования с машиночитаемым кодом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93" w:rsidRPr="00B42593" w:rsidTr="00B42593">
        <w:tc>
          <w:tcPr>
            <w:tcW w:w="675" w:type="dxa"/>
            <w:vMerge/>
          </w:tcPr>
          <w:p w:rsidR="00B42593" w:rsidRPr="00B42593" w:rsidRDefault="00B42593" w:rsidP="00E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42593" w:rsidRPr="00B42593" w:rsidRDefault="00B42593" w:rsidP="003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93">
              <w:rPr>
                <w:rFonts w:ascii="Times New Roman" w:hAnsi="Times New Roman" w:cs="Times New Roman"/>
                <w:sz w:val="24"/>
                <w:szCs w:val="24"/>
              </w:rPr>
              <w:t>Вопросы и ответы (заключительный семинар)</w:t>
            </w:r>
          </w:p>
        </w:tc>
        <w:tc>
          <w:tcPr>
            <w:tcW w:w="2268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2593" w:rsidRPr="00B42593" w:rsidRDefault="00B42593" w:rsidP="00E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32C" w:rsidRPr="00B42593" w:rsidRDefault="00ED432C" w:rsidP="00ED4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32C" w:rsidRPr="00B42593" w:rsidSect="00ED43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11AF0B68"/>
    <w:multiLevelType w:val="hybridMultilevel"/>
    <w:tmpl w:val="7D2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01DD"/>
    <w:multiLevelType w:val="hybridMultilevel"/>
    <w:tmpl w:val="FD4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97"/>
    <w:rsid w:val="00180306"/>
    <w:rsid w:val="001A2C97"/>
    <w:rsid w:val="00394C43"/>
    <w:rsid w:val="005D67EB"/>
    <w:rsid w:val="009B1BD2"/>
    <w:rsid w:val="00A71650"/>
    <w:rsid w:val="00B42593"/>
    <w:rsid w:val="00EC5493"/>
    <w:rsid w:val="00ED432C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Территориально-избирательная комиссия</dc:creator>
  <cp:keywords/>
  <dc:description/>
  <cp:lastModifiedBy>Территориально-избирательная комиссия</cp:lastModifiedBy>
  <cp:revision>5</cp:revision>
  <cp:lastPrinted>2019-08-13T02:21:00Z</cp:lastPrinted>
  <dcterms:created xsi:type="dcterms:W3CDTF">2019-08-12T07:41:00Z</dcterms:created>
  <dcterms:modified xsi:type="dcterms:W3CDTF">2019-08-13T02:22:00Z</dcterms:modified>
</cp:coreProperties>
</file>