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09" w:rsidRPr="00E66609" w:rsidRDefault="00E66609" w:rsidP="00E66609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РОССИЙСКАЯ ФЕДЕРАЦИЯ</w:t>
      </w:r>
    </w:p>
    <w:p w:rsidR="00E66609" w:rsidRPr="00E66609" w:rsidRDefault="00E66609" w:rsidP="00E66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КЕМЕРОВСКАЯ ОБЛАСТЬ</w:t>
      </w:r>
    </w:p>
    <w:p w:rsidR="00E66609" w:rsidRPr="00E66609" w:rsidRDefault="00E66609" w:rsidP="00E66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НОВОКУЗНЕЦКИЙ МУНИЦИПАЛЬНЫЙ РАЙОН</w:t>
      </w:r>
    </w:p>
    <w:p w:rsidR="00E66609" w:rsidRPr="00E66609" w:rsidRDefault="00E66609" w:rsidP="00E66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ЧИСТОГОРСКАЯ СЕЛЬСКАЯ ТЕРРИТОРИЯ</w:t>
      </w:r>
    </w:p>
    <w:p w:rsidR="00E66609" w:rsidRPr="00E66609" w:rsidRDefault="00E66609" w:rsidP="00E66609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gramStart"/>
      <w:r w:rsidRPr="00E66609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ЧИСТОГОРСКИЙ  СЕЛЬСКИЙ</w:t>
      </w:r>
      <w:proofErr w:type="gramEnd"/>
      <w:r w:rsidRPr="00E66609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 xml:space="preserve"> СОВЕТ </w:t>
      </w:r>
    </w:p>
    <w:p w:rsidR="00E66609" w:rsidRPr="00E66609" w:rsidRDefault="00E66609" w:rsidP="00E66609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НАРОДНЫХ ДЕПУТАТОВ</w:t>
      </w:r>
    </w:p>
    <w:p w:rsidR="00E66609" w:rsidRPr="00E66609" w:rsidRDefault="00E66609" w:rsidP="00E666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E66609" w:rsidRPr="00E66609" w:rsidRDefault="00E66609" w:rsidP="00E6660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Р Е Ш Е Н И Е </w:t>
      </w:r>
    </w:p>
    <w:p w:rsidR="00E66609" w:rsidRPr="00E66609" w:rsidRDefault="00E66609" w:rsidP="00E66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E66609" w:rsidRPr="00E66609" w:rsidRDefault="00E66609" w:rsidP="00E66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от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 29.06.2010</w:t>
      </w:r>
      <w:proofErr w:type="gram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101</w:t>
      </w:r>
    </w:p>
    <w:p w:rsidR="00E66609" w:rsidRPr="00E66609" w:rsidRDefault="00E66609" w:rsidP="00E66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E66609" w:rsidRPr="00E66609" w:rsidRDefault="00E66609" w:rsidP="00E66609">
      <w:pPr>
        <w:shd w:val="clear" w:color="auto" w:fill="FFFFFF"/>
        <w:spacing w:before="312" w:after="0" w:line="298" w:lineRule="atLeast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</w:p>
    <w:p w:rsidR="00E66609" w:rsidRPr="00E66609" w:rsidRDefault="00E66609" w:rsidP="00E66609">
      <w:pPr>
        <w:shd w:val="clear" w:color="auto" w:fill="FFFFFF"/>
        <w:spacing w:before="100" w:beforeAutospacing="1" w:after="100" w:afterAutospacing="1" w:line="2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Чистогорского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</w:p>
    <w:p w:rsidR="00E66609" w:rsidRPr="00E66609" w:rsidRDefault="00E66609" w:rsidP="00E66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E66609" w:rsidRPr="00E66609" w:rsidRDefault="00E66609" w:rsidP="00E66609">
      <w:pPr>
        <w:shd w:val="clear" w:color="auto" w:fill="FFFFFF"/>
        <w:spacing w:before="283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 67-ФЗ «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>основных</w:t>
      </w:r>
      <w:proofErr w:type="spellEnd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>гарантиях</w:t>
      </w:r>
      <w:proofErr w:type="spellEnd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>избирательных</w:t>
      </w:r>
      <w:proofErr w:type="spellEnd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>прав</w:t>
      </w:r>
      <w:proofErr w:type="spellEnd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 xml:space="preserve"> и </w:t>
      </w:r>
      <w:proofErr w:type="spellStart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>права</w:t>
      </w:r>
      <w:proofErr w:type="spellEnd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>на</w:t>
      </w:r>
      <w:proofErr w:type="spellEnd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>участие</w:t>
      </w:r>
      <w:proofErr w:type="spellEnd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 xml:space="preserve"> в </w:t>
      </w:r>
      <w:proofErr w:type="spellStart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>референдуме</w:t>
      </w:r>
      <w:proofErr w:type="spellEnd"/>
      <w:r w:rsidRPr="00E66609">
        <w:rPr>
          <w:rFonts w:ascii="Tahoma" w:eastAsia="Times New Roman" w:hAnsi="Tahoma" w:cs="Tahoma"/>
          <w:color w:val="000000"/>
          <w:spacing w:val="7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>граждан</w:t>
      </w:r>
      <w:proofErr w:type="spellEnd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>Российской</w:t>
      </w:r>
      <w:proofErr w:type="spellEnd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>Федерации</w:t>
      </w:r>
      <w:proofErr w:type="spellEnd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 xml:space="preserve">», </w:t>
      </w:r>
      <w:proofErr w:type="spellStart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>статьей</w:t>
      </w:r>
      <w:proofErr w:type="spellEnd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 xml:space="preserve"> 9 </w:t>
      </w:r>
      <w:proofErr w:type="spellStart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>Закона</w:t>
      </w:r>
      <w:proofErr w:type="spellEnd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>Кемеровской</w:t>
      </w:r>
      <w:proofErr w:type="spellEnd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>области</w:t>
      </w:r>
      <w:proofErr w:type="spellEnd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>от</w:t>
      </w:r>
      <w:proofErr w:type="spellEnd"/>
      <w:r w:rsidRPr="00E66609">
        <w:rPr>
          <w:rFonts w:ascii="Tahoma" w:eastAsia="Times New Roman" w:hAnsi="Tahoma" w:cs="Tahoma"/>
          <w:color w:val="000000"/>
          <w:spacing w:val="5"/>
          <w:sz w:val="18"/>
          <w:szCs w:val="18"/>
          <w:lang w:eastAsia="de-DE"/>
        </w:rPr>
        <w:t xml:space="preserve"> </w:t>
      </w:r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 xml:space="preserve">12.12.2005 № 147-ОЗ «О </w:t>
      </w:r>
      <w:proofErr w:type="spellStart"/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>выборах</w:t>
      </w:r>
      <w:proofErr w:type="spellEnd"/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 xml:space="preserve"> в </w:t>
      </w:r>
      <w:proofErr w:type="spellStart"/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>органы</w:t>
      </w:r>
      <w:proofErr w:type="spellEnd"/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>местного</w:t>
      </w:r>
      <w:proofErr w:type="spellEnd"/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>самоуправления</w:t>
      </w:r>
      <w:proofErr w:type="spellEnd"/>
      <w:r w:rsidRPr="00E66609">
        <w:rPr>
          <w:rFonts w:ascii="Tahoma" w:eastAsia="Times New Roman" w:hAnsi="Tahoma" w:cs="Tahoma"/>
          <w:color w:val="000000"/>
          <w:spacing w:val="10"/>
          <w:sz w:val="18"/>
          <w:szCs w:val="18"/>
          <w:lang w:eastAsia="de-DE"/>
        </w:rPr>
        <w:t xml:space="preserve"> в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Кемеровской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области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»,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статьями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2, 3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Закона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Кемеровской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области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от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04.05.2010 № </w:t>
      </w:r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 xml:space="preserve">52-03 «О </w:t>
      </w:r>
      <w:proofErr w:type="spellStart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>внесении</w:t>
      </w:r>
      <w:proofErr w:type="spellEnd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>изменений</w:t>
      </w:r>
      <w:proofErr w:type="spellEnd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 xml:space="preserve"> в </w:t>
      </w:r>
      <w:proofErr w:type="spellStart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>некоторые</w:t>
      </w:r>
      <w:proofErr w:type="spellEnd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>законодательные</w:t>
      </w:r>
      <w:proofErr w:type="spellEnd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>акты</w:t>
      </w:r>
      <w:proofErr w:type="spellEnd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>Кемеровской</w:t>
      </w:r>
      <w:proofErr w:type="spellEnd"/>
      <w:r w:rsidRPr="00E66609">
        <w:rPr>
          <w:rFonts w:ascii="Tahoma" w:eastAsia="Times New Roman" w:hAnsi="Tahoma" w:cs="Tahoma"/>
          <w:color w:val="000000"/>
          <w:spacing w:val="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>области</w:t>
      </w:r>
      <w:proofErr w:type="spellEnd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 xml:space="preserve"> в </w:t>
      </w:r>
      <w:proofErr w:type="spellStart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>сфере</w:t>
      </w:r>
      <w:proofErr w:type="spellEnd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>местного</w:t>
      </w:r>
      <w:proofErr w:type="spellEnd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>самоуправления</w:t>
      </w:r>
      <w:proofErr w:type="spellEnd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 xml:space="preserve">», </w:t>
      </w:r>
      <w:proofErr w:type="spellStart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>статьями</w:t>
      </w:r>
      <w:proofErr w:type="spellEnd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 xml:space="preserve"> 12, 24 </w:t>
      </w:r>
      <w:proofErr w:type="spellStart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>Устава</w:t>
      </w:r>
      <w:proofErr w:type="spellEnd"/>
      <w:r w:rsidRPr="00E66609">
        <w:rPr>
          <w:rFonts w:ascii="Tahoma" w:eastAsia="Times New Roman" w:hAnsi="Tahoma" w:cs="Tahoma"/>
          <w:color w:val="000000"/>
          <w:spacing w:val="1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муниципального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образования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«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Чистогорская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сельская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территория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»,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Чистогорский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E66609" w:rsidRPr="00E66609" w:rsidRDefault="00E66609" w:rsidP="00E66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РЕШИЛ:</w:t>
      </w:r>
    </w:p>
    <w:p w:rsidR="00E66609" w:rsidRPr="00E66609" w:rsidRDefault="00E66609" w:rsidP="00E66609">
      <w:pPr>
        <w:shd w:val="clear" w:color="auto" w:fill="FFFFFF"/>
        <w:spacing w:before="302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pacing w:val="-26"/>
          <w:sz w:val="18"/>
          <w:szCs w:val="18"/>
          <w:lang w:eastAsia="de-DE"/>
        </w:rPr>
        <w:t>               1.</w:t>
      </w: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Утвердить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>выборов</w:t>
      </w:r>
      <w:proofErr w:type="spellEnd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>депутатов</w:t>
      </w:r>
      <w:proofErr w:type="spellEnd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 xml:space="preserve">    </w:t>
      </w:r>
      <w:proofErr w:type="spellStart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>Совета</w:t>
      </w:r>
      <w:proofErr w:type="spellEnd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>народных</w:t>
      </w:r>
      <w:proofErr w:type="spellEnd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>депутатов</w:t>
      </w:r>
      <w:proofErr w:type="spellEnd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>Чистогорского</w:t>
      </w:r>
      <w:proofErr w:type="spellEnd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>сельского</w:t>
      </w:r>
      <w:proofErr w:type="spellEnd"/>
      <w:r w:rsidRPr="00E66609">
        <w:rPr>
          <w:rFonts w:ascii="Tahoma" w:eastAsia="Times New Roman" w:hAnsi="Tahoma" w:cs="Tahoma"/>
          <w:color w:val="000000"/>
          <w:spacing w:val="2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66609" w:rsidRPr="00E66609" w:rsidRDefault="00E66609" w:rsidP="00E66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pacing w:val="-12"/>
          <w:sz w:val="18"/>
          <w:szCs w:val="18"/>
          <w:lang w:eastAsia="de-DE"/>
        </w:rPr>
        <w:t>          2.</w:t>
      </w:r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 xml:space="preserve">Опубликовать </w:t>
      </w:r>
      <w:proofErr w:type="spellStart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>настоящее</w:t>
      </w:r>
      <w:proofErr w:type="spellEnd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>Решение</w:t>
      </w:r>
      <w:proofErr w:type="spellEnd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 xml:space="preserve"> в </w:t>
      </w:r>
      <w:proofErr w:type="spellStart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>Новокузнецкой</w:t>
      </w:r>
      <w:proofErr w:type="spellEnd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>районной</w:t>
      </w:r>
      <w:proofErr w:type="spellEnd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>газете</w:t>
      </w:r>
      <w:proofErr w:type="spellEnd"/>
      <w:r w:rsidRPr="00E66609">
        <w:rPr>
          <w:rFonts w:ascii="Tahoma" w:eastAsia="Times New Roman" w:hAnsi="Tahoma" w:cs="Tahoma"/>
          <w:color w:val="000000"/>
          <w:spacing w:val="8"/>
          <w:sz w:val="18"/>
          <w:szCs w:val="18"/>
          <w:lang w:eastAsia="de-DE"/>
        </w:rPr>
        <w:t xml:space="preserve"> </w:t>
      </w:r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>«</w:t>
      </w:r>
      <w:proofErr w:type="spellStart"/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>Сельские</w:t>
      </w:r>
      <w:proofErr w:type="spellEnd"/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>вести</w:t>
      </w:r>
      <w:proofErr w:type="spellEnd"/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>».</w:t>
      </w:r>
    </w:p>
    <w:p w:rsidR="00E66609" w:rsidRPr="00E66609" w:rsidRDefault="00E66609" w:rsidP="00E66609">
      <w:pPr>
        <w:shd w:val="clear" w:color="auto" w:fill="FFFFFF"/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pacing w:val="-14"/>
          <w:sz w:val="18"/>
          <w:szCs w:val="18"/>
          <w:lang w:eastAsia="de-DE"/>
        </w:rPr>
        <w:t>          3.</w:t>
      </w:r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 xml:space="preserve">Настоящее   </w:t>
      </w:r>
      <w:proofErr w:type="spellStart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>Решение</w:t>
      </w:r>
      <w:proofErr w:type="spellEnd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>вступает</w:t>
      </w:r>
      <w:proofErr w:type="spellEnd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 xml:space="preserve">   в   </w:t>
      </w:r>
      <w:proofErr w:type="spellStart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>силу</w:t>
      </w:r>
      <w:proofErr w:type="spellEnd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>со</w:t>
      </w:r>
      <w:proofErr w:type="spellEnd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>дня</w:t>
      </w:r>
      <w:proofErr w:type="spellEnd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>его</w:t>
      </w:r>
      <w:proofErr w:type="spellEnd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 xml:space="preserve">   </w:t>
      </w:r>
      <w:proofErr w:type="spellStart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>официального</w:t>
      </w:r>
      <w:proofErr w:type="spellEnd"/>
      <w:r w:rsidRPr="00E66609">
        <w:rPr>
          <w:rFonts w:ascii="Tahoma" w:eastAsia="Times New Roman" w:hAnsi="Tahoma" w:cs="Tahoma"/>
          <w:color w:val="000000"/>
          <w:spacing w:val="3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>опубликования</w:t>
      </w:r>
      <w:proofErr w:type="spellEnd"/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>.</w:t>
      </w:r>
    </w:p>
    <w:p w:rsidR="00E66609" w:rsidRPr="00E66609" w:rsidRDefault="00E66609" w:rsidP="00E66609">
      <w:pPr>
        <w:shd w:val="clear" w:color="auto" w:fill="FFFFFF"/>
        <w:spacing w:before="121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Глава</w:t>
      </w:r>
      <w:proofErr w:type="spellEnd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>Чистогорской</w:t>
      </w:r>
      <w:proofErr w:type="spellEnd"/>
      <w:r>
        <w:rPr>
          <w:rFonts w:ascii="Tahoma" w:eastAsia="Times New Roman" w:hAnsi="Tahoma" w:cs="Tahoma"/>
          <w:color w:val="000000"/>
          <w:spacing w:val="-1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3"/>
          <w:sz w:val="18"/>
          <w:szCs w:val="18"/>
          <w:lang w:eastAsia="de-DE"/>
        </w:rPr>
        <w:t>сельской</w:t>
      </w:r>
      <w:proofErr w:type="spellEnd"/>
      <w:r w:rsidRPr="00E66609">
        <w:rPr>
          <w:rFonts w:ascii="Tahoma" w:eastAsia="Times New Roman" w:hAnsi="Tahoma" w:cs="Tahoma"/>
          <w:color w:val="000000"/>
          <w:spacing w:val="-3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-3"/>
          <w:sz w:val="18"/>
          <w:szCs w:val="18"/>
          <w:lang w:eastAsia="de-DE"/>
        </w:rPr>
        <w:t>тер</w:t>
      </w:r>
      <w:bookmarkStart w:id="0" w:name="_GoBack"/>
      <w:bookmarkEnd w:id="0"/>
      <w:r w:rsidRPr="00E66609">
        <w:rPr>
          <w:rFonts w:ascii="Tahoma" w:eastAsia="Times New Roman" w:hAnsi="Tahoma" w:cs="Tahoma"/>
          <w:color w:val="000000"/>
          <w:spacing w:val="-3"/>
          <w:sz w:val="18"/>
          <w:szCs w:val="18"/>
          <w:lang w:eastAsia="de-DE"/>
        </w:rPr>
        <w:t>ритории</w:t>
      </w:r>
      <w:proofErr w:type="spellEnd"/>
      <w:r w:rsidRPr="00E66609">
        <w:rPr>
          <w:rFonts w:ascii="Tahoma" w:eastAsia="Times New Roman" w:hAnsi="Tahoma" w:cs="Tahoma"/>
          <w:color w:val="000000"/>
          <w:spacing w:val="-3"/>
          <w:sz w:val="18"/>
          <w:szCs w:val="18"/>
          <w:lang w:eastAsia="de-DE"/>
        </w:rPr>
        <w:t xml:space="preserve"> И.И. </w:t>
      </w:r>
      <w:proofErr w:type="spellStart"/>
      <w:r w:rsidRPr="00E66609">
        <w:rPr>
          <w:rFonts w:ascii="Tahoma" w:eastAsia="Times New Roman" w:hAnsi="Tahoma" w:cs="Tahoma"/>
          <w:color w:val="000000"/>
          <w:spacing w:val="-3"/>
          <w:sz w:val="18"/>
          <w:szCs w:val="18"/>
          <w:lang w:eastAsia="de-DE"/>
        </w:rPr>
        <w:t>Шерстюк</w:t>
      </w:r>
      <w:proofErr w:type="spellEnd"/>
    </w:p>
    <w:p w:rsidR="00E66609" w:rsidRPr="00E66609" w:rsidRDefault="00E66609" w:rsidP="00E66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E66609" w:rsidRDefault="00E66609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E66609" w:rsidRPr="00E66609" w:rsidRDefault="00E66609" w:rsidP="00E66609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E66609" w:rsidRPr="00E66609" w:rsidRDefault="00E66609" w:rsidP="00E66609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к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Чистогорского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r w:rsidRPr="00E6660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6609" w:rsidRPr="00E66609" w:rsidRDefault="00E66609" w:rsidP="00E66609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</w:t>
      </w:r>
      <w:proofErr w:type="spellEnd"/>
      <w:r w:rsidRPr="00E6660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66609" w:rsidRPr="00E66609" w:rsidRDefault="00E66609" w:rsidP="00E66609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 29.06.2010 №101</w:t>
      </w:r>
    </w:p>
    <w:p w:rsidR="00E66609" w:rsidRPr="00E66609" w:rsidRDefault="00E66609" w:rsidP="00E66609">
      <w:pPr>
        <w:shd w:val="clear" w:color="auto" w:fill="FFFFFF"/>
        <w:spacing w:before="100" w:beforeAutospacing="1" w:after="100" w:afterAutospacing="1" w:line="298" w:lineRule="atLeas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r w:rsidRPr="00E66609">
        <w:rPr>
          <w:rFonts w:ascii="Tahoma" w:eastAsia="Times New Roman" w:hAnsi="Tahoma" w:cs="Tahoma"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265716" cy="7451842"/>
            <wp:effectExtent l="0" t="0" r="0" b="0"/>
            <wp:docPr id="1" name="Grafik 1" descr="http://www.admnkr.ru/file/vybory/Chist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Chist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02" cy="74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09" w:rsidRPr="00E66609" w:rsidRDefault="00E66609" w:rsidP="00E66609">
      <w:pPr>
        <w:shd w:val="clear" w:color="auto" w:fill="FFFFFF"/>
        <w:spacing w:before="100" w:beforeAutospacing="1" w:after="100" w:afterAutospacing="1" w:line="298" w:lineRule="atLeas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66609" w:rsidRDefault="00E66609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br w:type="page"/>
      </w:r>
    </w:p>
    <w:p w:rsidR="00E66609" w:rsidRPr="00E66609" w:rsidRDefault="00E66609" w:rsidP="00E66609">
      <w:pPr>
        <w:shd w:val="clear" w:color="auto" w:fill="FFFFFF"/>
        <w:spacing w:before="298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Чистогорский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1</w:t>
      </w:r>
    </w:p>
    <w:p w:rsidR="00E66609" w:rsidRPr="00E66609" w:rsidRDefault="00E66609" w:rsidP="00E66609">
      <w:pPr>
        <w:shd w:val="clear" w:color="auto" w:fill="FFFFFF"/>
        <w:spacing w:before="298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E66609" w:rsidRPr="00E66609" w:rsidRDefault="00E66609" w:rsidP="00E66609">
      <w:pPr>
        <w:shd w:val="clear" w:color="auto" w:fill="FFFFFF"/>
        <w:spacing w:before="283" w:after="0" w:line="298" w:lineRule="atLeast"/>
        <w:ind w:left="10" w:firstLine="69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Место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нахождения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окружной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избирательной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комиссии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: г. </w:t>
      </w:r>
      <w:proofErr w:type="spellStart"/>
      <w:proofErr w:type="gram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Новокузнецк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,   </w:t>
      </w:r>
      <w:proofErr w:type="spellStart"/>
      <w:proofErr w:type="gram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ул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.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Сеченова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66609" w:rsidRPr="00E66609" w:rsidRDefault="00E66609" w:rsidP="00E66609">
      <w:pPr>
        <w:shd w:val="clear" w:color="auto" w:fill="FFFFFF"/>
        <w:spacing w:before="100" w:beforeAutospacing="1" w:after="100" w:afterAutospacing="1" w:line="298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1852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</w:t>
      </w:r>
      <w:r w:rsidRPr="00E66609">
        <w:rPr>
          <w:rFonts w:ascii="Tahoma" w:eastAsia="Times New Roman" w:hAnsi="Tahoma" w:cs="Tahoma"/>
          <w:color w:val="000000"/>
          <w:spacing w:val="-3"/>
          <w:sz w:val="18"/>
          <w:szCs w:val="18"/>
          <w:lang w:eastAsia="de-DE"/>
        </w:rPr>
        <w:t>еловек</w:t>
      </w:r>
      <w:proofErr w:type="spellEnd"/>
      <w:r w:rsidRPr="00E66609">
        <w:rPr>
          <w:rFonts w:ascii="Tahoma" w:eastAsia="Times New Roman" w:hAnsi="Tahoma" w:cs="Tahoma"/>
          <w:color w:val="000000"/>
          <w:spacing w:val="-3"/>
          <w:sz w:val="18"/>
          <w:szCs w:val="18"/>
          <w:lang w:eastAsia="de-DE"/>
        </w:rPr>
        <w:t>.</w:t>
      </w:r>
    </w:p>
    <w:p w:rsidR="00E66609" w:rsidRPr="00E66609" w:rsidRDefault="00E66609" w:rsidP="00E66609">
      <w:pPr>
        <w:shd w:val="clear" w:color="auto" w:fill="FFFFFF"/>
        <w:spacing w:before="100" w:beforeAutospacing="1" w:after="100" w:afterAutospacing="1" w:line="298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 В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с.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Славино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;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дома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Чистогорский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с №1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№25, с №41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№45, 45а, 45б, 46, 46а, 46б, 47, 47а, 48, 48а, 49, 86 ,</w:t>
      </w:r>
      <w:proofErr w:type="gram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87 ,</w:t>
      </w:r>
      <w:proofErr w:type="gram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88,95.</w:t>
      </w:r>
    </w:p>
    <w:p w:rsidR="00E66609" w:rsidRPr="00E66609" w:rsidRDefault="00E66609" w:rsidP="00E66609">
      <w:pPr>
        <w:shd w:val="clear" w:color="auto" w:fill="FFFFFF"/>
        <w:spacing w:before="298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Чистогорский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E666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2</w:t>
      </w:r>
    </w:p>
    <w:p w:rsidR="00E66609" w:rsidRPr="00E66609" w:rsidRDefault="00E66609" w:rsidP="00E66609">
      <w:pPr>
        <w:shd w:val="clear" w:color="auto" w:fill="FFFFFF"/>
        <w:spacing w:before="298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E66609" w:rsidRPr="00E66609" w:rsidRDefault="00E66609" w:rsidP="00E66609">
      <w:pPr>
        <w:shd w:val="clear" w:color="auto" w:fill="FFFFFF"/>
        <w:spacing w:before="298" w:after="100" w:afterAutospacing="1" w:line="298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        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Место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нахождения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окружной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избирательной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комиссии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: г.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Новокузнецк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, </w:t>
      </w:r>
      <w:proofErr w:type="spellStart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>ул</w:t>
      </w:r>
      <w:proofErr w:type="spellEnd"/>
      <w:r w:rsidRPr="00E66609">
        <w:rPr>
          <w:rFonts w:ascii="Tahoma" w:eastAsia="Times New Roman" w:hAnsi="Tahoma" w:cs="Tahoma"/>
          <w:color w:val="000000"/>
          <w:spacing w:val="4"/>
          <w:sz w:val="18"/>
          <w:szCs w:val="18"/>
          <w:lang w:eastAsia="de-DE"/>
        </w:rPr>
        <w:t xml:space="preserve">.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Сеченова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E66609" w:rsidRPr="00E66609" w:rsidRDefault="00E66609" w:rsidP="00E66609">
      <w:pPr>
        <w:shd w:val="clear" w:color="auto" w:fill="FFFFFF"/>
        <w:spacing w:before="100" w:beforeAutospacing="1" w:after="100" w:afterAutospacing="1" w:line="298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1779 </w:t>
      </w:r>
      <w:proofErr w:type="spellStart"/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>человек</w:t>
      </w:r>
      <w:proofErr w:type="spellEnd"/>
      <w:r w:rsidRPr="00E66609">
        <w:rPr>
          <w:rFonts w:ascii="Tahoma" w:eastAsia="Times New Roman" w:hAnsi="Tahoma" w:cs="Tahoma"/>
          <w:color w:val="000000"/>
          <w:spacing w:val="-2"/>
          <w:sz w:val="18"/>
          <w:szCs w:val="18"/>
          <w:lang w:eastAsia="de-DE"/>
        </w:rPr>
        <w:t>.</w:t>
      </w:r>
    </w:p>
    <w:p w:rsidR="00E66609" w:rsidRPr="00E66609" w:rsidRDefault="00E66609" w:rsidP="00E66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 В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        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дома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Чистогорский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№26, 27, 29, с №30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№37, №37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общ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., №38, с №50 </w:t>
      </w:r>
      <w:proofErr w:type="spellStart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</w:t>
      </w:r>
      <w:proofErr w:type="spellEnd"/>
      <w:r w:rsidRPr="00E66609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№58, №67, 75, 76.</w:t>
      </w:r>
    </w:p>
    <w:p w:rsidR="004878D3" w:rsidRDefault="004878D3"/>
    <w:sectPr w:rsidR="004878D3" w:rsidSect="00E66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5A"/>
    <w:rsid w:val="001106E0"/>
    <w:rsid w:val="004878D3"/>
    <w:rsid w:val="005F105A"/>
    <w:rsid w:val="00E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5717"/>
  <w15:chartTrackingRefBased/>
  <w15:docId w15:val="{71CC886C-E412-4165-A88D-91161B27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66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66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66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660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660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6660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6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666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6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Chist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2019-02-01T20:21:00Z</dcterms:created>
  <dcterms:modified xsi:type="dcterms:W3CDTF">2019-02-01T20:22:00Z</dcterms:modified>
</cp:coreProperties>
</file>