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F5" w:rsidRDefault="001C6877" w:rsidP="00284880">
      <w:pPr>
        <w:shd w:val="clear" w:color="auto" w:fill="FFFFFF"/>
        <w:ind w:left="-567" w:right="-284" w:firstLine="567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Доклад</w:t>
      </w:r>
    </w:p>
    <w:p w:rsidR="00FF01F5" w:rsidRDefault="001C6877" w:rsidP="00284880">
      <w:pPr>
        <w:shd w:val="clear" w:color="auto" w:fill="FFFFFF"/>
        <w:spacing w:before="10"/>
        <w:ind w:left="-567" w:right="-284" w:firstLine="567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об осуществлении муниципального земельного контроля</w:t>
      </w:r>
    </w:p>
    <w:p w:rsidR="00FF01F5" w:rsidRDefault="001C6877" w:rsidP="00284880">
      <w:pPr>
        <w:shd w:val="clear" w:color="auto" w:fill="FFFFFF"/>
        <w:ind w:left="-567" w:right="-284" w:firstLine="567"/>
        <w:jc w:val="center"/>
      </w:pPr>
      <w:r>
        <w:rPr>
          <w:rFonts w:eastAsia="Times New Roman"/>
          <w:b/>
          <w:bCs/>
          <w:sz w:val="28"/>
          <w:szCs w:val="28"/>
        </w:rPr>
        <w:t>на территории МО «Новокузнецкий муниципальный район»</w:t>
      </w:r>
    </w:p>
    <w:p w:rsidR="00FF01F5" w:rsidRDefault="001C6877" w:rsidP="00284880">
      <w:pPr>
        <w:shd w:val="clear" w:color="auto" w:fill="FFFFFF"/>
        <w:spacing w:before="5"/>
        <w:ind w:left="-567" w:right="-284" w:firstLine="567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в 201</w:t>
      </w:r>
      <w:r w:rsidR="00FA6EE2">
        <w:rPr>
          <w:rFonts w:eastAsia="Times New Roman"/>
          <w:b/>
          <w:bCs/>
          <w:spacing w:val="-2"/>
          <w:sz w:val="28"/>
          <w:szCs w:val="28"/>
        </w:rPr>
        <w:t>7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году</w:t>
      </w:r>
    </w:p>
    <w:p w:rsidR="00BA7E25" w:rsidRPr="005654D9" w:rsidRDefault="00BA7E25" w:rsidP="00BA7E25"/>
    <w:p w:rsidR="00BA7E25" w:rsidRPr="00F828AB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BA7E25" w:rsidRPr="00F828AB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BA7E25" w:rsidRPr="00886888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2479E9" w:rsidRDefault="002479E9" w:rsidP="00284880">
      <w:pPr>
        <w:ind w:left="-567" w:right="-142" w:firstLine="709"/>
        <w:jc w:val="both"/>
        <w:rPr>
          <w:rFonts w:eastAsia="Times New Roman"/>
          <w:sz w:val="28"/>
          <w:szCs w:val="28"/>
        </w:rPr>
      </w:pPr>
    </w:p>
    <w:p w:rsidR="00980D71" w:rsidRPr="00144362" w:rsidRDefault="00980D71" w:rsidP="00980D71">
      <w:pPr>
        <w:ind w:left="-567" w:right="-142" w:firstLine="567"/>
        <w:jc w:val="both"/>
        <w:rPr>
          <w:rFonts w:eastAsia="Times New Roman"/>
          <w:spacing w:val="-2"/>
          <w:sz w:val="28"/>
          <w:szCs w:val="28"/>
        </w:rPr>
      </w:pPr>
      <w:r w:rsidRPr="00144362">
        <w:rPr>
          <w:rFonts w:eastAsia="Times New Roman"/>
          <w:spacing w:val="-2"/>
          <w:sz w:val="28"/>
          <w:szCs w:val="28"/>
        </w:rPr>
        <w:t xml:space="preserve">Муниципальный земельный контроль на территории Новокузнецкого муниципального района осуществляется в соответствии со следующими  нормативно-правовыми актами: </w:t>
      </w:r>
    </w:p>
    <w:p w:rsidR="00980D71" w:rsidRPr="00144362" w:rsidRDefault="00980D71" w:rsidP="00A32250">
      <w:pPr>
        <w:ind w:left="-567" w:right="-142" w:firstLine="709"/>
        <w:jc w:val="both"/>
        <w:rPr>
          <w:rFonts w:eastAsia="Times New Roman"/>
          <w:sz w:val="28"/>
          <w:szCs w:val="28"/>
        </w:rPr>
      </w:pPr>
      <w:r w:rsidRPr="00144362">
        <w:rPr>
          <w:rFonts w:eastAsia="Times New Roman"/>
          <w:spacing w:val="-2"/>
          <w:sz w:val="28"/>
          <w:szCs w:val="28"/>
        </w:rPr>
        <w:t>-</w:t>
      </w:r>
      <w:r w:rsidR="00A32250" w:rsidRPr="00144362">
        <w:rPr>
          <w:rFonts w:eastAsia="Times New Roman"/>
          <w:spacing w:val="-2"/>
          <w:sz w:val="28"/>
          <w:szCs w:val="28"/>
        </w:rPr>
        <w:t xml:space="preserve"> </w:t>
      </w:r>
      <w:r w:rsidR="00A32250" w:rsidRPr="00144362">
        <w:rPr>
          <w:rFonts w:eastAsia="Times New Roman"/>
          <w:sz w:val="28"/>
          <w:szCs w:val="28"/>
        </w:rPr>
        <w:t xml:space="preserve">Конституцией Российской Федерации от 12.12.1993 г., </w:t>
      </w:r>
    </w:p>
    <w:p w:rsidR="00980D71" w:rsidRPr="00144362" w:rsidRDefault="00980D71" w:rsidP="00A32250">
      <w:pPr>
        <w:ind w:left="-567" w:right="-142" w:firstLine="709"/>
        <w:jc w:val="both"/>
        <w:rPr>
          <w:rFonts w:eastAsia="Times New Roman"/>
          <w:sz w:val="28"/>
          <w:szCs w:val="28"/>
        </w:rPr>
      </w:pPr>
      <w:r w:rsidRPr="00144362">
        <w:rPr>
          <w:rFonts w:eastAsia="Times New Roman"/>
          <w:sz w:val="28"/>
          <w:szCs w:val="28"/>
        </w:rPr>
        <w:t xml:space="preserve">- </w:t>
      </w:r>
      <w:r w:rsidR="00A32250" w:rsidRPr="00144362">
        <w:rPr>
          <w:rFonts w:eastAsia="Times New Roman"/>
          <w:sz w:val="28"/>
          <w:szCs w:val="28"/>
        </w:rPr>
        <w:t xml:space="preserve">Гражданским Кодексом Российской Федерации от </w:t>
      </w:r>
      <w:r w:rsidR="00A32250" w:rsidRPr="00144362">
        <w:rPr>
          <w:rFonts w:eastAsia="Times New Roman"/>
          <w:spacing w:val="11"/>
          <w:sz w:val="28"/>
          <w:szCs w:val="28"/>
        </w:rPr>
        <w:t>30.11.1994</w:t>
      </w:r>
      <w:r w:rsidRPr="00144362">
        <w:rPr>
          <w:rFonts w:eastAsia="Times New Roman"/>
          <w:sz w:val="28"/>
          <w:szCs w:val="28"/>
        </w:rPr>
        <w:t xml:space="preserve"> </w:t>
      </w:r>
      <w:r w:rsidR="00A32250" w:rsidRPr="00144362">
        <w:rPr>
          <w:rFonts w:eastAsia="Times New Roman"/>
          <w:sz w:val="28"/>
          <w:szCs w:val="28"/>
        </w:rPr>
        <w:t xml:space="preserve">№51-ФЗ, </w:t>
      </w:r>
    </w:p>
    <w:p w:rsidR="00980D71" w:rsidRPr="00144362" w:rsidRDefault="00980D71" w:rsidP="00A32250">
      <w:pPr>
        <w:ind w:left="-567" w:right="-142" w:firstLine="709"/>
        <w:jc w:val="both"/>
        <w:rPr>
          <w:rFonts w:eastAsia="Times New Roman"/>
          <w:sz w:val="28"/>
          <w:szCs w:val="28"/>
        </w:rPr>
      </w:pPr>
      <w:r w:rsidRPr="00144362">
        <w:rPr>
          <w:rFonts w:eastAsia="Times New Roman"/>
          <w:sz w:val="28"/>
          <w:szCs w:val="28"/>
        </w:rPr>
        <w:t xml:space="preserve">- </w:t>
      </w:r>
      <w:r w:rsidR="00A32250" w:rsidRPr="00144362">
        <w:rPr>
          <w:rFonts w:eastAsia="Times New Roman"/>
          <w:sz w:val="28"/>
          <w:szCs w:val="28"/>
        </w:rPr>
        <w:t xml:space="preserve">Земельным Кодексом Российской Федерации от 25.10.2001 №137-Ф3, </w:t>
      </w:r>
    </w:p>
    <w:p w:rsidR="00980D71" w:rsidRPr="00144362" w:rsidRDefault="00980D71" w:rsidP="00A32250">
      <w:pPr>
        <w:ind w:left="-567" w:right="-142" w:firstLine="709"/>
        <w:jc w:val="both"/>
        <w:rPr>
          <w:rFonts w:eastAsia="Times New Roman"/>
          <w:sz w:val="28"/>
          <w:szCs w:val="28"/>
        </w:rPr>
      </w:pPr>
      <w:r w:rsidRPr="00144362">
        <w:rPr>
          <w:rFonts w:eastAsia="Times New Roman"/>
          <w:sz w:val="28"/>
          <w:szCs w:val="28"/>
        </w:rPr>
        <w:t xml:space="preserve">- </w:t>
      </w:r>
      <w:r w:rsidR="00A32250" w:rsidRPr="00144362">
        <w:rPr>
          <w:rFonts w:eastAsia="Times New Roman"/>
          <w:sz w:val="28"/>
          <w:szCs w:val="28"/>
        </w:rPr>
        <w:t xml:space="preserve">Федеральным законом от 06.10.2003 №131-Ф3 «Об общих принципах организации местного самоуправления в Российской Федерации», </w:t>
      </w:r>
    </w:p>
    <w:p w:rsidR="00980D71" w:rsidRPr="00144362" w:rsidRDefault="00980D71" w:rsidP="00A32250">
      <w:pPr>
        <w:ind w:left="-567" w:right="-142" w:firstLine="709"/>
        <w:jc w:val="both"/>
        <w:rPr>
          <w:rFonts w:eastAsia="Times New Roman"/>
          <w:sz w:val="28"/>
          <w:szCs w:val="28"/>
        </w:rPr>
      </w:pPr>
      <w:r w:rsidRPr="00144362">
        <w:rPr>
          <w:rFonts w:eastAsia="Times New Roman"/>
          <w:sz w:val="28"/>
          <w:szCs w:val="28"/>
        </w:rPr>
        <w:t xml:space="preserve">- </w:t>
      </w:r>
      <w:r w:rsidR="00A32250" w:rsidRPr="00144362">
        <w:rPr>
          <w:rFonts w:eastAsia="Times New Roman"/>
          <w:sz w:val="28"/>
          <w:szCs w:val="28"/>
        </w:rPr>
        <w:t xml:space="preserve">Федеральным законом </w:t>
      </w:r>
      <w:r w:rsidR="00A32250" w:rsidRPr="00144362">
        <w:rPr>
          <w:rFonts w:eastAsia="Times New Roman"/>
          <w:spacing w:val="-1"/>
          <w:sz w:val="28"/>
          <w:szCs w:val="28"/>
        </w:rPr>
        <w:t xml:space="preserve">от 26.12.2008 №294-ФЗ «О защите прав юридических лиц и индивидуальных </w:t>
      </w:r>
      <w:r w:rsidR="00A32250" w:rsidRPr="00144362">
        <w:rPr>
          <w:rFonts w:eastAsia="Times New Roman"/>
          <w:sz w:val="28"/>
          <w:szCs w:val="28"/>
        </w:rPr>
        <w:t xml:space="preserve">предпринимателей при осуществлении государственного контроля (надзора) и муниципального контроля», </w:t>
      </w:r>
    </w:p>
    <w:p w:rsidR="00980D71" w:rsidRPr="00144362" w:rsidRDefault="00980D71" w:rsidP="00A32250">
      <w:pPr>
        <w:ind w:left="-567" w:right="-142" w:firstLine="709"/>
        <w:jc w:val="both"/>
        <w:rPr>
          <w:rFonts w:eastAsia="Times New Roman"/>
          <w:sz w:val="28"/>
          <w:szCs w:val="28"/>
        </w:rPr>
      </w:pPr>
      <w:r w:rsidRPr="00144362">
        <w:rPr>
          <w:rFonts w:eastAsia="Times New Roman"/>
          <w:sz w:val="28"/>
          <w:szCs w:val="28"/>
        </w:rPr>
        <w:t xml:space="preserve">- </w:t>
      </w:r>
      <w:r w:rsidR="00A32250" w:rsidRPr="00144362">
        <w:rPr>
          <w:rFonts w:eastAsia="Times New Roman"/>
          <w:sz w:val="28"/>
          <w:szCs w:val="28"/>
        </w:rPr>
        <w:t xml:space="preserve">Постановлением Коллегии Администрации Кемеровской области от 30.09.2015 № 322 «Об утверждении Порядка осуществления муниципального земельного контроля на территории Кемеровской области», </w:t>
      </w:r>
    </w:p>
    <w:p w:rsidR="00980D71" w:rsidRPr="00144362" w:rsidRDefault="00980D71" w:rsidP="00A32250">
      <w:pPr>
        <w:ind w:left="-567" w:right="-142" w:firstLine="709"/>
        <w:jc w:val="both"/>
        <w:rPr>
          <w:rFonts w:eastAsia="Times New Roman"/>
          <w:sz w:val="28"/>
          <w:szCs w:val="28"/>
        </w:rPr>
      </w:pPr>
      <w:r w:rsidRPr="00144362">
        <w:rPr>
          <w:rFonts w:eastAsia="Times New Roman"/>
          <w:sz w:val="28"/>
          <w:szCs w:val="28"/>
        </w:rPr>
        <w:t xml:space="preserve">- </w:t>
      </w:r>
      <w:r w:rsidR="00A32250" w:rsidRPr="00144362">
        <w:rPr>
          <w:rFonts w:eastAsia="Times New Roman"/>
          <w:sz w:val="28"/>
          <w:szCs w:val="28"/>
        </w:rPr>
        <w:t xml:space="preserve">Уставом муниципального образования «Новокузнецкий муниципальный район», </w:t>
      </w:r>
    </w:p>
    <w:p w:rsidR="00980D71" w:rsidRPr="00144362" w:rsidRDefault="00980D71" w:rsidP="00A32250">
      <w:pPr>
        <w:ind w:left="-567" w:right="-142" w:firstLine="709"/>
        <w:jc w:val="both"/>
        <w:rPr>
          <w:sz w:val="28"/>
          <w:szCs w:val="28"/>
        </w:rPr>
      </w:pPr>
      <w:r w:rsidRPr="00144362">
        <w:rPr>
          <w:rFonts w:eastAsia="Times New Roman"/>
          <w:sz w:val="28"/>
          <w:szCs w:val="28"/>
        </w:rPr>
        <w:t xml:space="preserve">- </w:t>
      </w:r>
      <w:r w:rsidR="00A32250" w:rsidRPr="00144362">
        <w:rPr>
          <w:sz w:val="28"/>
          <w:szCs w:val="28"/>
        </w:rPr>
        <w:t xml:space="preserve">административным регламентом «Проведения проверок при осуществлении муниципального земельного контроля за использованием земель на территории муниципального образования «Новокузнецкий муниципальный район», утвержденного постановлением администрации Новокузнецкого района № 196 от 20.08.2012, </w:t>
      </w:r>
    </w:p>
    <w:p w:rsidR="00A32250" w:rsidRDefault="00980D71" w:rsidP="000A3767">
      <w:pPr>
        <w:ind w:left="-567" w:right="-142" w:firstLine="709"/>
        <w:jc w:val="both"/>
        <w:rPr>
          <w:rFonts w:eastAsia="Times New Roman"/>
          <w:sz w:val="28"/>
          <w:szCs w:val="28"/>
        </w:rPr>
      </w:pPr>
      <w:r w:rsidRPr="00144362">
        <w:rPr>
          <w:sz w:val="28"/>
          <w:szCs w:val="28"/>
        </w:rPr>
        <w:t xml:space="preserve">- </w:t>
      </w:r>
      <w:r w:rsidR="00A32250" w:rsidRPr="00144362">
        <w:rPr>
          <w:sz w:val="28"/>
          <w:szCs w:val="28"/>
        </w:rPr>
        <w:t>Положением «</w:t>
      </w:r>
      <w:r w:rsidRPr="00144362">
        <w:rPr>
          <w:sz w:val="28"/>
          <w:szCs w:val="28"/>
        </w:rPr>
        <w:t>О</w:t>
      </w:r>
      <w:r w:rsidR="00A32250" w:rsidRPr="00144362">
        <w:rPr>
          <w:sz w:val="28"/>
          <w:szCs w:val="28"/>
        </w:rPr>
        <w:t xml:space="preserve"> порядке осуществления муниципального земельного контроля на территории МО «Новокузнецкий муниципальный район», утвержденным постановлением администрации Новокузнецкого муниципального района от 26.12.2017 № 277.</w:t>
      </w:r>
    </w:p>
    <w:p w:rsidR="002479E9" w:rsidRDefault="001C6877" w:rsidP="00284880">
      <w:pPr>
        <w:ind w:left="-567" w:right="-14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Проанализировав нормативные и </w:t>
      </w:r>
      <w:r w:rsidR="007F1559">
        <w:rPr>
          <w:rFonts w:eastAsia="Times New Roman"/>
          <w:sz w:val="28"/>
          <w:szCs w:val="28"/>
        </w:rPr>
        <w:t xml:space="preserve">муниципальные правовые акты </w:t>
      </w:r>
      <w:r>
        <w:rPr>
          <w:rFonts w:eastAsia="Times New Roman"/>
          <w:spacing w:val="-1"/>
          <w:sz w:val="28"/>
          <w:szCs w:val="28"/>
        </w:rPr>
        <w:t>можно сказать, что на конец 201</w:t>
      </w:r>
      <w:r w:rsidR="00B32F42">
        <w:rPr>
          <w:rFonts w:eastAsia="Times New Roman"/>
          <w:spacing w:val="-1"/>
          <w:sz w:val="28"/>
          <w:szCs w:val="28"/>
        </w:rPr>
        <w:t>7</w:t>
      </w:r>
      <w:r>
        <w:rPr>
          <w:rFonts w:eastAsia="Times New Roman"/>
          <w:spacing w:val="-1"/>
          <w:sz w:val="28"/>
          <w:szCs w:val="28"/>
        </w:rPr>
        <w:t xml:space="preserve"> года они</w:t>
      </w:r>
      <w:r w:rsidR="007F1559">
        <w:rPr>
          <w:rFonts w:eastAsia="Times New Roman"/>
          <w:spacing w:val="-1"/>
          <w:sz w:val="28"/>
          <w:szCs w:val="28"/>
        </w:rPr>
        <w:t xml:space="preserve"> в полном объеме регламентируют </w:t>
      </w:r>
      <w:r>
        <w:rPr>
          <w:rFonts w:eastAsia="Times New Roman"/>
          <w:sz w:val="28"/>
          <w:szCs w:val="28"/>
        </w:rPr>
        <w:t>деятельность муниципального земельного к</w:t>
      </w:r>
      <w:r w:rsidR="007F1559">
        <w:rPr>
          <w:rFonts w:eastAsia="Times New Roman"/>
          <w:sz w:val="28"/>
          <w:szCs w:val="28"/>
        </w:rPr>
        <w:t xml:space="preserve">онтроля, устанавливают стандарт и порядок проведения </w:t>
      </w:r>
      <w:r>
        <w:rPr>
          <w:rFonts w:eastAsia="Times New Roman"/>
          <w:sz w:val="28"/>
          <w:szCs w:val="28"/>
        </w:rPr>
        <w:t>проверок п</w:t>
      </w:r>
      <w:r w:rsidR="007F1559">
        <w:rPr>
          <w:rFonts w:eastAsia="Times New Roman"/>
          <w:sz w:val="28"/>
          <w:szCs w:val="28"/>
        </w:rPr>
        <w:t xml:space="preserve">ри осуществлении муниципального </w:t>
      </w:r>
      <w:r>
        <w:rPr>
          <w:rFonts w:eastAsia="Times New Roman"/>
          <w:sz w:val="28"/>
          <w:szCs w:val="28"/>
        </w:rPr>
        <w:t>земельного контроля за испо</w:t>
      </w:r>
      <w:r w:rsidR="007F1559">
        <w:rPr>
          <w:rFonts w:eastAsia="Times New Roman"/>
          <w:sz w:val="28"/>
          <w:szCs w:val="28"/>
        </w:rPr>
        <w:t xml:space="preserve">льзованием земель на территории </w:t>
      </w:r>
      <w:r>
        <w:rPr>
          <w:rFonts w:eastAsia="Times New Roman"/>
          <w:sz w:val="28"/>
          <w:szCs w:val="28"/>
        </w:rPr>
        <w:t>Новок</w:t>
      </w:r>
      <w:r w:rsidR="002479E9">
        <w:rPr>
          <w:rFonts w:eastAsia="Times New Roman"/>
          <w:sz w:val="28"/>
          <w:szCs w:val="28"/>
        </w:rPr>
        <w:t>узнецкого муниципального района, с</w:t>
      </w:r>
      <w:r w:rsidR="002479E9" w:rsidRPr="002479E9">
        <w:rPr>
          <w:rFonts w:eastAsia="Times New Roman"/>
          <w:sz w:val="28"/>
          <w:szCs w:val="28"/>
        </w:rPr>
        <w:t>одержат нормы исполнения и контроля выявленных нарушений земельного законодательства юридическими лицами и индивидуальными предпринимателями в соответствии с действующим законодательством.</w:t>
      </w:r>
      <w:r>
        <w:rPr>
          <w:rFonts w:eastAsia="Times New Roman"/>
          <w:sz w:val="28"/>
          <w:szCs w:val="28"/>
        </w:rPr>
        <w:t xml:space="preserve"> В вышеуказанных нормативных </w:t>
      </w:r>
      <w:r w:rsidRPr="007F1559">
        <w:rPr>
          <w:rFonts w:eastAsia="Times New Roman"/>
          <w:bCs/>
          <w:sz w:val="28"/>
          <w:szCs w:val="28"/>
        </w:rPr>
        <w:t>и</w:t>
      </w:r>
      <w:r w:rsidR="007F1559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муниципальных правовых актах признаки </w:t>
      </w:r>
      <w:proofErr w:type="spellStart"/>
      <w:r>
        <w:rPr>
          <w:rFonts w:eastAsia="Times New Roman"/>
          <w:sz w:val="28"/>
          <w:szCs w:val="28"/>
        </w:rPr>
        <w:t>коррупциогенности</w:t>
      </w:r>
      <w:proofErr w:type="spellEnd"/>
      <w:r>
        <w:rPr>
          <w:rFonts w:eastAsia="Times New Roman"/>
          <w:sz w:val="28"/>
          <w:szCs w:val="28"/>
        </w:rPr>
        <w:t xml:space="preserve"> отсутствуют.</w:t>
      </w:r>
      <w:r w:rsidR="00736ACB">
        <w:rPr>
          <w:rFonts w:eastAsia="Times New Roman"/>
          <w:sz w:val="28"/>
          <w:szCs w:val="28"/>
        </w:rPr>
        <w:t xml:space="preserve"> </w:t>
      </w:r>
    </w:p>
    <w:p w:rsidR="002479E9" w:rsidRDefault="002479E9" w:rsidP="00284880">
      <w:pPr>
        <w:ind w:left="-567" w:right="-142" w:firstLine="709"/>
        <w:jc w:val="both"/>
        <w:rPr>
          <w:rFonts w:eastAsia="Times New Roman"/>
          <w:sz w:val="28"/>
          <w:szCs w:val="28"/>
        </w:rPr>
      </w:pPr>
      <w:r w:rsidRPr="002479E9">
        <w:rPr>
          <w:rFonts w:eastAsia="Times New Roman"/>
          <w:sz w:val="28"/>
          <w:szCs w:val="28"/>
        </w:rPr>
        <w:t xml:space="preserve">Данные нормативные и муниципальные правовые акты муниципального образования «Новокузнецкий муниципальный район» опубликованы в СМИ, размещены в правовых информационных системах, а также в сети Интернет, а </w:t>
      </w:r>
      <w:r w:rsidRPr="002479E9">
        <w:rPr>
          <w:rFonts w:eastAsia="Times New Roman"/>
          <w:sz w:val="28"/>
          <w:szCs w:val="28"/>
        </w:rPr>
        <w:lastRenderedPageBreak/>
        <w:t>именно, на официальном сайте администрации Новокузнецкого муниципального района.</w:t>
      </w:r>
    </w:p>
    <w:p w:rsidR="00FF01F5" w:rsidRDefault="00736ACB" w:rsidP="000D4CC9">
      <w:pPr>
        <w:ind w:left="-567" w:right="-142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тем, что в </w:t>
      </w:r>
      <w:r w:rsidRPr="00736ACB">
        <w:rPr>
          <w:rFonts w:eastAsia="Times New Roman"/>
          <w:sz w:val="28"/>
          <w:szCs w:val="28"/>
        </w:rPr>
        <w:t>Федеральн</w:t>
      </w:r>
      <w:r>
        <w:rPr>
          <w:rFonts w:eastAsia="Times New Roman"/>
          <w:sz w:val="28"/>
          <w:szCs w:val="28"/>
        </w:rPr>
        <w:t>ый закон от 26.12.2008 № 294-ФЗ «</w:t>
      </w:r>
      <w:r w:rsidRPr="00736ACB">
        <w:rPr>
          <w:rFonts w:eastAsia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479E9">
        <w:rPr>
          <w:rFonts w:eastAsia="Times New Roman"/>
          <w:sz w:val="28"/>
          <w:szCs w:val="28"/>
        </w:rPr>
        <w:t xml:space="preserve">» </w:t>
      </w:r>
      <w:r w:rsidR="000D4CC9">
        <w:rPr>
          <w:rFonts w:eastAsia="Times New Roman"/>
          <w:sz w:val="28"/>
          <w:szCs w:val="28"/>
        </w:rPr>
        <w:t xml:space="preserve">были </w:t>
      </w:r>
      <w:r w:rsidR="002479E9">
        <w:rPr>
          <w:rFonts w:eastAsia="Times New Roman"/>
          <w:sz w:val="28"/>
          <w:szCs w:val="28"/>
        </w:rPr>
        <w:t xml:space="preserve">внесены изменения, в частности, с 1 января 2017 г. установлен запрет при организации и проведении проверок истребовать у юридического лица или индивидуального предпринимателя документы, которые находятся в распоряжении других органов власти и включены в утвержденный Правительством Российской Федерации перечень, в </w:t>
      </w:r>
      <w:r w:rsidR="00B66B20" w:rsidRPr="00B66B20">
        <w:rPr>
          <w:rFonts w:eastAsia="Times New Roman"/>
          <w:sz w:val="28"/>
          <w:szCs w:val="28"/>
        </w:rPr>
        <w:t>административн</w:t>
      </w:r>
      <w:r w:rsidR="00B66B20">
        <w:rPr>
          <w:rFonts w:eastAsia="Times New Roman"/>
          <w:sz w:val="28"/>
          <w:szCs w:val="28"/>
        </w:rPr>
        <w:t>ый</w:t>
      </w:r>
      <w:r w:rsidR="00B66B20" w:rsidRPr="00B66B20">
        <w:rPr>
          <w:rFonts w:eastAsia="Times New Roman"/>
          <w:sz w:val="28"/>
          <w:szCs w:val="28"/>
        </w:rPr>
        <w:t xml:space="preserve"> регламент проведения проверок при осуществлении муниципального земельного контроля за использованием земель на территории МО </w:t>
      </w:r>
      <w:r w:rsidR="00B66B20">
        <w:rPr>
          <w:rFonts w:eastAsia="Times New Roman"/>
          <w:sz w:val="28"/>
          <w:szCs w:val="28"/>
        </w:rPr>
        <w:t>«</w:t>
      </w:r>
      <w:r w:rsidR="00B66B20" w:rsidRPr="00B66B20">
        <w:rPr>
          <w:rFonts w:eastAsia="Times New Roman"/>
          <w:sz w:val="28"/>
          <w:szCs w:val="28"/>
        </w:rPr>
        <w:t>Новокузнецкий муниципальный район</w:t>
      </w:r>
      <w:r w:rsidR="00B66B20">
        <w:rPr>
          <w:rFonts w:eastAsia="Times New Roman"/>
          <w:sz w:val="28"/>
          <w:szCs w:val="28"/>
        </w:rPr>
        <w:t>»</w:t>
      </w:r>
      <w:r w:rsidR="002479E9">
        <w:rPr>
          <w:rFonts w:eastAsia="Times New Roman"/>
          <w:sz w:val="28"/>
          <w:szCs w:val="28"/>
        </w:rPr>
        <w:t xml:space="preserve"> </w:t>
      </w:r>
      <w:r w:rsidR="002479E9">
        <w:rPr>
          <w:sz w:val="28"/>
          <w:szCs w:val="28"/>
        </w:rPr>
        <w:t>вн</w:t>
      </w:r>
      <w:r w:rsidR="000D4CC9">
        <w:rPr>
          <w:sz w:val="28"/>
          <w:szCs w:val="28"/>
        </w:rPr>
        <w:t>есены необходимые изменения</w:t>
      </w:r>
      <w:r w:rsidR="00972EFF">
        <w:rPr>
          <w:sz w:val="28"/>
          <w:szCs w:val="28"/>
        </w:rPr>
        <w:t xml:space="preserve"> </w:t>
      </w:r>
      <w:r w:rsidR="002363FC">
        <w:rPr>
          <w:sz w:val="28"/>
          <w:szCs w:val="28"/>
        </w:rPr>
        <w:t>п</w:t>
      </w:r>
      <w:r w:rsidR="00972EFF" w:rsidRPr="00972EFF">
        <w:rPr>
          <w:sz w:val="28"/>
          <w:szCs w:val="28"/>
        </w:rPr>
        <w:t>остановление</w:t>
      </w:r>
      <w:r w:rsidR="00972EFF">
        <w:rPr>
          <w:sz w:val="28"/>
          <w:szCs w:val="28"/>
        </w:rPr>
        <w:t>м</w:t>
      </w:r>
      <w:r w:rsidR="00972EFF" w:rsidRPr="00972EFF">
        <w:rPr>
          <w:sz w:val="28"/>
          <w:szCs w:val="28"/>
        </w:rPr>
        <w:t xml:space="preserve"> администрации Новокузнецкого муниципального района от 28.11.2017 </w:t>
      </w:r>
      <w:r w:rsidR="00972EFF">
        <w:rPr>
          <w:sz w:val="28"/>
          <w:szCs w:val="28"/>
        </w:rPr>
        <w:t>№</w:t>
      </w:r>
      <w:r w:rsidR="00972EFF" w:rsidRPr="00972EFF">
        <w:rPr>
          <w:sz w:val="28"/>
          <w:szCs w:val="28"/>
        </w:rPr>
        <w:t xml:space="preserve"> 224</w:t>
      </w:r>
      <w:r w:rsidR="000D4CC9">
        <w:rPr>
          <w:sz w:val="28"/>
          <w:szCs w:val="28"/>
        </w:rPr>
        <w:t xml:space="preserve">, а также принято новое </w:t>
      </w:r>
      <w:r w:rsidR="000D4CC9" w:rsidRPr="000D4CC9">
        <w:rPr>
          <w:sz w:val="28"/>
          <w:szCs w:val="28"/>
        </w:rPr>
        <w:t>Положени</w:t>
      </w:r>
      <w:r w:rsidR="000D4CC9">
        <w:rPr>
          <w:sz w:val="28"/>
          <w:szCs w:val="28"/>
        </w:rPr>
        <w:t xml:space="preserve">е о порядке осуществления </w:t>
      </w:r>
      <w:r w:rsidR="000D4CC9" w:rsidRPr="000D4CC9">
        <w:rPr>
          <w:sz w:val="28"/>
          <w:szCs w:val="28"/>
        </w:rPr>
        <w:t>муниципального зе</w:t>
      </w:r>
      <w:r w:rsidR="000D4CC9">
        <w:rPr>
          <w:sz w:val="28"/>
          <w:szCs w:val="28"/>
        </w:rPr>
        <w:t xml:space="preserve">мельного контроля на территории МО «Новокузнецкий муниципальный </w:t>
      </w:r>
      <w:r w:rsidR="000D4CC9" w:rsidRPr="000D4CC9">
        <w:rPr>
          <w:sz w:val="28"/>
          <w:szCs w:val="28"/>
        </w:rPr>
        <w:t>район»</w:t>
      </w:r>
      <w:r w:rsidR="000D4CC9">
        <w:rPr>
          <w:sz w:val="28"/>
          <w:szCs w:val="28"/>
        </w:rPr>
        <w:t xml:space="preserve">, утвержденное </w:t>
      </w:r>
      <w:r w:rsidR="002363FC">
        <w:rPr>
          <w:sz w:val="28"/>
          <w:szCs w:val="28"/>
        </w:rPr>
        <w:t>п</w:t>
      </w:r>
      <w:r w:rsidR="000D4CC9">
        <w:rPr>
          <w:sz w:val="28"/>
          <w:szCs w:val="28"/>
        </w:rPr>
        <w:t>остановлением администраци</w:t>
      </w:r>
      <w:r w:rsidR="00B66B20">
        <w:rPr>
          <w:sz w:val="28"/>
          <w:szCs w:val="28"/>
        </w:rPr>
        <w:t>и Новокузнецкого муницип</w:t>
      </w:r>
      <w:r w:rsidR="002363FC">
        <w:rPr>
          <w:sz w:val="28"/>
          <w:szCs w:val="28"/>
        </w:rPr>
        <w:t xml:space="preserve">ального района от 26.12.2017 </w:t>
      </w:r>
      <w:r w:rsidR="00B66B20">
        <w:rPr>
          <w:sz w:val="28"/>
          <w:szCs w:val="28"/>
        </w:rPr>
        <w:t>№ 277.</w:t>
      </w:r>
    </w:p>
    <w:p w:rsidR="00BA7E25" w:rsidRPr="002479E9" w:rsidRDefault="00BA7E25" w:rsidP="000D4CC9">
      <w:pPr>
        <w:ind w:left="-567" w:right="-142" w:firstLine="709"/>
        <w:jc w:val="both"/>
        <w:rPr>
          <w:sz w:val="28"/>
          <w:szCs w:val="28"/>
        </w:rPr>
      </w:pPr>
    </w:p>
    <w:p w:rsidR="00BA7E25" w:rsidRPr="00F828AB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BA7E25" w:rsidRPr="00F828AB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BA7E25" w:rsidRPr="00886888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197C9B" w:rsidRPr="00E428FD" w:rsidRDefault="00197C9B" w:rsidP="00284880">
      <w:pPr>
        <w:shd w:val="clear" w:color="auto" w:fill="FFFFFF"/>
        <w:ind w:left="-567" w:right="-284" w:firstLine="567"/>
        <w:jc w:val="center"/>
        <w:rPr>
          <w:rFonts w:eastAsia="Times New Roman"/>
          <w:b/>
          <w:bCs/>
          <w:sz w:val="28"/>
          <w:szCs w:val="28"/>
        </w:rPr>
      </w:pPr>
    </w:p>
    <w:p w:rsidR="00FF01F5" w:rsidRDefault="001C6877" w:rsidP="00284880">
      <w:pPr>
        <w:shd w:val="clear" w:color="auto" w:fill="FFFFFF"/>
        <w:ind w:left="-567" w:right="-284" w:firstLine="567"/>
        <w:jc w:val="both"/>
      </w:pPr>
      <w:r>
        <w:rPr>
          <w:rFonts w:eastAsia="Times New Roman"/>
          <w:sz w:val="28"/>
          <w:szCs w:val="28"/>
        </w:rPr>
        <w:t xml:space="preserve">Муниципальный земельный </w:t>
      </w:r>
      <w:r w:rsidR="002479E9">
        <w:rPr>
          <w:rFonts w:eastAsia="Times New Roman"/>
          <w:sz w:val="28"/>
          <w:szCs w:val="28"/>
        </w:rPr>
        <w:t>контроль от имени администрации</w:t>
      </w:r>
      <w:r w:rsidR="002479E9" w:rsidRPr="002479E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Новокузнецкого муниципального</w:t>
      </w:r>
      <w:r w:rsidR="002479E9">
        <w:rPr>
          <w:rFonts w:eastAsia="Times New Roman"/>
          <w:sz w:val="28"/>
          <w:szCs w:val="28"/>
        </w:rPr>
        <w:t xml:space="preserve"> района осуществляет Управление</w:t>
      </w:r>
      <w:r w:rsidR="002479E9" w:rsidRPr="002479E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муниципальных имущественных отношений (далее - Управление).</w:t>
      </w:r>
    </w:p>
    <w:p w:rsidR="00FF01F5" w:rsidRDefault="001C6877" w:rsidP="00284880">
      <w:pPr>
        <w:shd w:val="clear" w:color="auto" w:fill="FFFFFF"/>
        <w:ind w:left="-567" w:right="-284" w:firstLine="567"/>
        <w:jc w:val="both"/>
      </w:pPr>
      <w:r>
        <w:rPr>
          <w:rFonts w:eastAsia="Times New Roman"/>
          <w:sz w:val="28"/>
          <w:szCs w:val="28"/>
        </w:rPr>
        <w:t>Муниципальный земельный контрол</w:t>
      </w:r>
      <w:r w:rsidR="002479E9">
        <w:rPr>
          <w:rFonts w:eastAsia="Times New Roman"/>
          <w:sz w:val="28"/>
          <w:szCs w:val="28"/>
        </w:rPr>
        <w:t>ь проводится в форме плановых и</w:t>
      </w:r>
      <w:r w:rsidR="002479E9" w:rsidRPr="002479E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внеплановых проверок в отношении ю</w:t>
      </w:r>
      <w:r w:rsidR="002479E9">
        <w:rPr>
          <w:rFonts w:eastAsia="Times New Roman"/>
          <w:sz w:val="28"/>
          <w:szCs w:val="28"/>
        </w:rPr>
        <w:t>ридических лиц и индивидуальных</w:t>
      </w:r>
      <w:r w:rsidR="002479E9" w:rsidRPr="002479E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предпринимателей за соблюдением в</w:t>
      </w:r>
      <w:r w:rsidR="002479E9">
        <w:rPr>
          <w:rFonts w:eastAsia="Times New Roman"/>
          <w:sz w:val="28"/>
          <w:szCs w:val="28"/>
        </w:rPr>
        <w:t>ыполнения требований земельного</w:t>
      </w:r>
      <w:r w:rsidR="002479E9" w:rsidRPr="002479E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законодательства о недопущении самовольн</w:t>
      </w:r>
      <w:r w:rsidR="00197C9B">
        <w:rPr>
          <w:rFonts w:eastAsia="Times New Roman"/>
          <w:sz w:val="28"/>
          <w:szCs w:val="28"/>
        </w:rPr>
        <w:t>ого занятия земельных участков,</w:t>
      </w:r>
      <w:r w:rsidR="00197C9B" w:rsidRPr="00197C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самовольного обмена земельными учас</w:t>
      </w:r>
      <w:r w:rsidR="00197C9B">
        <w:rPr>
          <w:rFonts w:eastAsia="Times New Roman"/>
          <w:sz w:val="28"/>
          <w:szCs w:val="28"/>
        </w:rPr>
        <w:t>тками и использования земельных</w:t>
      </w:r>
      <w:r w:rsidR="00197C9B" w:rsidRPr="00197C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участков без оформленных</w:t>
      </w:r>
      <w:r w:rsidR="00197C9B">
        <w:rPr>
          <w:rFonts w:eastAsia="Times New Roman"/>
          <w:sz w:val="28"/>
          <w:szCs w:val="28"/>
        </w:rPr>
        <w:t xml:space="preserve"> на них в установленном порядке</w:t>
      </w:r>
      <w:r w:rsidR="00197C9B" w:rsidRPr="00197C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правоустанавливающих документов, исп</w:t>
      </w:r>
      <w:r w:rsidR="00197C9B">
        <w:rPr>
          <w:rFonts w:eastAsia="Times New Roman"/>
          <w:sz w:val="28"/>
          <w:szCs w:val="28"/>
        </w:rPr>
        <w:t>олнение предписаний по вопросам</w:t>
      </w:r>
      <w:r w:rsidR="00197C9B" w:rsidRPr="00197C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соблюдения земельного законодательства и устранения нарушений в области</w:t>
      </w:r>
      <w:r w:rsidR="00197C9B" w:rsidRPr="00197C9B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земельных правоотношений и выполнением иных </w:t>
      </w:r>
      <w:r w:rsidR="00197C9B">
        <w:rPr>
          <w:rFonts w:eastAsia="Times New Roman"/>
          <w:sz w:val="28"/>
          <w:szCs w:val="28"/>
        </w:rPr>
        <w:t>требований земельного</w:t>
      </w:r>
      <w:r w:rsidR="00197C9B" w:rsidRPr="00197C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законодательства.</w:t>
      </w:r>
    </w:p>
    <w:p w:rsidR="00FF01F5" w:rsidRDefault="001C6877" w:rsidP="007653D7">
      <w:pPr>
        <w:shd w:val="clear" w:color="auto" w:fill="FFFFFF"/>
        <w:ind w:left="-567" w:right="-28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Функции по осуществлению муни</w:t>
      </w:r>
      <w:r w:rsidR="00ED3A37">
        <w:rPr>
          <w:rFonts w:eastAsia="Times New Roman"/>
          <w:sz w:val="28"/>
          <w:szCs w:val="28"/>
        </w:rPr>
        <w:t xml:space="preserve">ципального земельного контроля, </w:t>
      </w:r>
      <w:r>
        <w:rPr>
          <w:rFonts w:eastAsia="Times New Roman"/>
          <w:sz w:val="28"/>
          <w:szCs w:val="28"/>
        </w:rPr>
        <w:t>предусмотренные законодат</w:t>
      </w:r>
      <w:r w:rsidR="00ED3A37">
        <w:rPr>
          <w:rFonts w:eastAsia="Times New Roman"/>
          <w:sz w:val="28"/>
          <w:szCs w:val="28"/>
        </w:rPr>
        <w:t xml:space="preserve">ельством Российской Федерации и соответствующим </w:t>
      </w:r>
      <w:r>
        <w:rPr>
          <w:rFonts w:eastAsia="Times New Roman"/>
          <w:sz w:val="28"/>
          <w:szCs w:val="28"/>
        </w:rPr>
        <w:t>Положен</w:t>
      </w:r>
      <w:r w:rsidR="00ED3A37">
        <w:rPr>
          <w:rFonts w:eastAsia="Times New Roman"/>
          <w:sz w:val="28"/>
          <w:szCs w:val="28"/>
        </w:rPr>
        <w:t xml:space="preserve">ием об Управлении муниципальных </w:t>
      </w:r>
      <w:r>
        <w:rPr>
          <w:rFonts w:eastAsia="Times New Roman"/>
          <w:spacing w:val="-4"/>
          <w:sz w:val="28"/>
          <w:szCs w:val="28"/>
        </w:rPr>
        <w:t>имущественных</w:t>
      </w:r>
      <w:r w:rsidR="00ED3A37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отношений</w:t>
      </w:r>
      <w:r w:rsidR="00ED3A37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администрации</w:t>
      </w:r>
      <w:r w:rsidR="00ED3A37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Новокузнецкого</w:t>
      </w:r>
      <w:r w:rsidR="00ED3A37">
        <w:t xml:space="preserve"> </w:t>
      </w:r>
      <w:r>
        <w:rPr>
          <w:rFonts w:eastAsia="Times New Roman"/>
          <w:sz w:val="28"/>
          <w:szCs w:val="28"/>
        </w:rPr>
        <w:t>муници</w:t>
      </w:r>
      <w:r w:rsidR="00ED3A37">
        <w:rPr>
          <w:rFonts w:eastAsia="Times New Roman"/>
          <w:sz w:val="28"/>
          <w:szCs w:val="28"/>
        </w:rPr>
        <w:t xml:space="preserve">пального района в сфере ведения </w:t>
      </w:r>
      <w:r>
        <w:rPr>
          <w:rFonts w:eastAsia="Times New Roman"/>
          <w:sz w:val="28"/>
          <w:szCs w:val="28"/>
        </w:rPr>
        <w:t>з</w:t>
      </w:r>
      <w:r w:rsidR="00ED3A37">
        <w:rPr>
          <w:rFonts w:eastAsia="Times New Roman"/>
          <w:sz w:val="28"/>
          <w:szCs w:val="28"/>
        </w:rPr>
        <w:t xml:space="preserve">емлеустройства, архитектурной и </w:t>
      </w:r>
      <w:r>
        <w:rPr>
          <w:rFonts w:eastAsia="Times New Roman"/>
          <w:spacing w:val="-1"/>
          <w:sz w:val="28"/>
          <w:szCs w:val="28"/>
        </w:rPr>
        <w:t>градостроительной деятельности выполн</w:t>
      </w:r>
      <w:r w:rsidR="00ED3A37">
        <w:rPr>
          <w:rFonts w:eastAsia="Times New Roman"/>
          <w:spacing w:val="-1"/>
          <w:sz w:val="28"/>
          <w:szCs w:val="28"/>
        </w:rPr>
        <w:t xml:space="preserve">яются Управлением муниципальных </w:t>
      </w:r>
      <w:r>
        <w:rPr>
          <w:rFonts w:eastAsia="Times New Roman"/>
          <w:sz w:val="28"/>
          <w:szCs w:val="28"/>
        </w:rPr>
        <w:t>имущественных отношени</w:t>
      </w:r>
      <w:r w:rsidR="00932D2D">
        <w:rPr>
          <w:rFonts w:eastAsia="Times New Roman"/>
          <w:sz w:val="28"/>
          <w:szCs w:val="28"/>
        </w:rPr>
        <w:t xml:space="preserve">й </w:t>
      </w:r>
      <w:r w:rsidR="00ED3A37">
        <w:rPr>
          <w:rFonts w:eastAsia="Times New Roman"/>
          <w:sz w:val="28"/>
          <w:szCs w:val="28"/>
        </w:rPr>
        <w:t xml:space="preserve">самостоятельно или во </w:t>
      </w:r>
      <w:r>
        <w:rPr>
          <w:rFonts w:eastAsia="Times New Roman"/>
          <w:sz w:val="28"/>
          <w:szCs w:val="28"/>
        </w:rPr>
        <w:t>взаимодействии с Новокузнецким о</w:t>
      </w:r>
      <w:r w:rsidR="00ED3A37">
        <w:rPr>
          <w:rFonts w:eastAsia="Times New Roman"/>
          <w:sz w:val="28"/>
          <w:szCs w:val="28"/>
        </w:rPr>
        <w:t xml:space="preserve">тделом Управления </w:t>
      </w:r>
      <w:proofErr w:type="spellStart"/>
      <w:r w:rsidR="00ED3A37">
        <w:rPr>
          <w:rFonts w:eastAsia="Times New Roman"/>
          <w:sz w:val="28"/>
          <w:szCs w:val="28"/>
        </w:rPr>
        <w:t>Росреестра</w:t>
      </w:r>
      <w:proofErr w:type="spellEnd"/>
      <w:r w:rsidR="00ED3A37">
        <w:rPr>
          <w:rFonts w:eastAsia="Times New Roman"/>
          <w:sz w:val="28"/>
          <w:szCs w:val="28"/>
        </w:rPr>
        <w:t xml:space="preserve"> по </w:t>
      </w:r>
      <w:r>
        <w:rPr>
          <w:rFonts w:eastAsia="Times New Roman"/>
          <w:sz w:val="28"/>
          <w:szCs w:val="28"/>
        </w:rPr>
        <w:t>Кемеровской области, Управлением Феде</w:t>
      </w:r>
      <w:r w:rsidR="00ED3A37">
        <w:rPr>
          <w:rFonts w:eastAsia="Times New Roman"/>
          <w:sz w:val="28"/>
          <w:szCs w:val="28"/>
        </w:rPr>
        <w:t xml:space="preserve">ральной службы по ветеринарному </w:t>
      </w:r>
      <w:r>
        <w:rPr>
          <w:rFonts w:eastAsia="Times New Roman"/>
          <w:sz w:val="28"/>
          <w:szCs w:val="28"/>
        </w:rPr>
        <w:t>и фитосанитарному надзор</w:t>
      </w:r>
      <w:r w:rsidR="00ED3A37">
        <w:rPr>
          <w:rFonts w:eastAsia="Times New Roman"/>
          <w:sz w:val="28"/>
          <w:szCs w:val="28"/>
        </w:rPr>
        <w:t xml:space="preserve">у по </w:t>
      </w:r>
      <w:r w:rsidR="00E428FD">
        <w:rPr>
          <w:rFonts w:eastAsia="Times New Roman"/>
          <w:sz w:val="28"/>
          <w:szCs w:val="28"/>
        </w:rPr>
        <w:t xml:space="preserve">Республикам Хакасия и Тыва и </w:t>
      </w:r>
      <w:r w:rsidR="00ED3A37">
        <w:rPr>
          <w:rFonts w:eastAsia="Times New Roman"/>
          <w:sz w:val="28"/>
          <w:szCs w:val="28"/>
        </w:rPr>
        <w:t xml:space="preserve">Кемеровской области, иными </w:t>
      </w:r>
      <w:r w:rsidRPr="005718AC">
        <w:rPr>
          <w:rFonts w:eastAsia="Times New Roman"/>
          <w:sz w:val="28"/>
          <w:szCs w:val="28"/>
        </w:rPr>
        <w:t>государственными контролирующими органами.</w:t>
      </w:r>
      <w:r w:rsidR="00E428FD" w:rsidRPr="005718AC">
        <w:rPr>
          <w:rFonts w:eastAsia="Times New Roman"/>
          <w:sz w:val="28"/>
          <w:szCs w:val="28"/>
        </w:rPr>
        <w:t xml:space="preserve"> Например, в течение </w:t>
      </w:r>
      <w:r w:rsidR="00E428FD" w:rsidRPr="005718AC">
        <w:rPr>
          <w:rFonts w:eastAsia="Times New Roman"/>
          <w:spacing w:val="13"/>
          <w:sz w:val="28"/>
          <w:szCs w:val="28"/>
        </w:rPr>
        <w:t>201</w:t>
      </w:r>
      <w:r w:rsidR="00767049" w:rsidRPr="005718AC">
        <w:rPr>
          <w:rFonts w:eastAsia="Times New Roman"/>
          <w:spacing w:val="13"/>
          <w:sz w:val="28"/>
          <w:szCs w:val="28"/>
        </w:rPr>
        <w:t>7</w:t>
      </w:r>
      <w:r w:rsidR="00E428FD" w:rsidRPr="005718AC">
        <w:rPr>
          <w:rFonts w:eastAsia="Times New Roman"/>
          <w:sz w:val="28"/>
          <w:szCs w:val="28"/>
        </w:rPr>
        <w:t xml:space="preserve"> года </w:t>
      </w:r>
      <w:r w:rsidR="00D36869" w:rsidRPr="005718AC">
        <w:rPr>
          <w:rFonts w:eastAsia="Times New Roman"/>
          <w:sz w:val="28"/>
          <w:szCs w:val="28"/>
        </w:rPr>
        <w:t xml:space="preserve">Управление принимало участие в рамках </w:t>
      </w:r>
      <w:r w:rsidR="005718AC" w:rsidRPr="005718AC">
        <w:rPr>
          <w:rFonts w:eastAsia="Times New Roman"/>
          <w:sz w:val="28"/>
          <w:szCs w:val="28"/>
        </w:rPr>
        <w:t xml:space="preserve">выездных </w:t>
      </w:r>
      <w:r w:rsidR="00D36869" w:rsidRPr="005718AC">
        <w:rPr>
          <w:rFonts w:eastAsia="Times New Roman"/>
          <w:sz w:val="28"/>
          <w:szCs w:val="28"/>
        </w:rPr>
        <w:t>проверок</w:t>
      </w:r>
      <w:r w:rsidR="005718AC" w:rsidRPr="005718AC">
        <w:rPr>
          <w:rFonts w:eastAsia="Times New Roman"/>
          <w:sz w:val="28"/>
          <w:szCs w:val="28"/>
        </w:rPr>
        <w:t xml:space="preserve"> (около 10)</w:t>
      </w:r>
      <w:r w:rsidR="00D36869" w:rsidRPr="005718AC">
        <w:rPr>
          <w:rFonts w:eastAsia="Times New Roman"/>
          <w:sz w:val="28"/>
          <w:szCs w:val="28"/>
        </w:rPr>
        <w:t xml:space="preserve">, назначенных </w:t>
      </w:r>
      <w:proofErr w:type="spellStart"/>
      <w:r w:rsidR="00D36869" w:rsidRPr="005718AC">
        <w:rPr>
          <w:rFonts w:eastAsia="Times New Roman"/>
          <w:sz w:val="28"/>
          <w:szCs w:val="28"/>
        </w:rPr>
        <w:t>Россельхознадзором</w:t>
      </w:r>
      <w:proofErr w:type="spellEnd"/>
      <w:r w:rsidR="00D36869" w:rsidRPr="005718AC">
        <w:rPr>
          <w:rFonts w:eastAsia="Times New Roman"/>
          <w:sz w:val="28"/>
          <w:szCs w:val="28"/>
        </w:rPr>
        <w:t>,</w:t>
      </w:r>
      <w:r w:rsidR="00E428FD" w:rsidRPr="005718AC">
        <w:rPr>
          <w:rFonts w:eastAsia="Times New Roman"/>
          <w:sz w:val="28"/>
          <w:szCs w:val="28"/>
        </w:rPr>
        <w:t xml:space="preserve"> в </w:t>
      </w:r>
      <w:r w:rsidR="00D36869" w:rsidRPr="005718AC">
        <w:rPr>
          <w:rFonts w:eastAsia="Times New Roman"/>
          <w:sz w:val="28"/>
          <w:szCs w:val="28"/>
        </w:rPr>
        <w:t xml:space="preserve">отношении организаций, имеющих нарушения на землях </w:t>
      </w:r>
      <w:r w:rsidR="00D36869" w:rsidRPr="005718AC">
        <w:rPr>
          <w:rFonts w:eastAsia="Times New Roman"/>
          <w:sz w:val="28"/>
          <w:szCs w:val="28"/>
        </w:rPr>
        <w:lastRenderedPageBreak/>
        <w:t>сельскохозяйственного назначения, расположенных на территории Новокузнецкого муниципально</w:t>
      </w:r>
      <w:r w:rsidR="005718AC" w:rsidRPr="005718AC">
        <w:rPr>
          <w:rFonts w:eastAsia="Times New Roman"/>
          <w:sz w:val="28"/>
          <w:szCs w:val="28"/>
        </w:rPr>
        <w:t>го района.</w:t>
      </w:r>
    </w:p>
    <w:p w:rsidR="007653D7" w:rsidRPr="007653D7" w:rsidRDefault="007653D7" w:rsidP="007653D7">
      <w:pPr>
        <w:widowControl/>
        <w:autoSpaceDE/>
        <w:autoSpaceDN/>
        <w:adjustRightInd/>
        <w:ind w:left="-567" w:right="-285" w:firstLine="567"/>
        <w:jc w:val="both"/>
        <w:rPr>
          <w:rFonts w:eastAsia="Times New Roman"/>
          <w:sz w:val="28"/>
          <w:szCs w:val="28"/>
        </w:rPr>
      </w:pPr>
      <w:r w:rsidRPr="00144362">
        <w:rPr>
          <w:sz w:val="28"/>
          <w:szCs w:val="28"/>
        </w:rPr>
        <w:t>Муниципальный земельный контроль подведомственными организациями не осуществляется.</w:t>
      </w:r>
    </w:p>
    <w:p w:rsidR="00767049" w:rsidRPr="00767049" w:rsidRDefault="00767049" w:rsidP="00284880">
      <w:pPr>
        <w:shd w:val="clear" w:color="auto" w:fill="FFFFFF"/>
        <w:ind w:left="-567" w:right="-284" w:firstLine="567"/>
        <w:jc w:val="both"/>
        <w:rPr>
          <w:sz w:val="28"/>
          <w:szCs w:val="28"/>
        </w:rPr>
      </w:pPr>
      <w:r w:rsidRPr="00767049">
        <w:rPr>
          <w:sz w:val="28"/>
          <w:szCs w:val="28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</w:t>
      </w:r>
      <w:r>
        <w:rPr>
          <w:sz w:val="28"/>
          <w:szCs w:val="28"/>
        </w:rPr>
        <w:t>дении проверок, не проводилась.</w:t>
      </w:r>
    </w:p>
    <w:p w:rsidR="00E428FD" w:rsidRDefault="00E428FD" w:rsidP="00284880">
      <w:pPr>
        <w:shd w:val="clear" w:color="auto" w:fill="FFFFFF"/>
        <w:ind w:left="-567" w:right="-285" w:firstLine="567"/>
        <w:jc w:val="center"/>
        <w:rPr>
          <w:rFonts w:eastAsia="Times New Roman"/>
          <w:b/>
          <w:bCs/>
          <w:sz w:val="28"/>
          <w:szCs w:val="28"/>
        </w:rPr>
      </w:pPr>
    </w:p>
    <w:p w:rsidR="00BA7E25" w:rsidRPr="00F828AB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BA7E25" w:rsidRPr="00886888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BA7E25" w:rsidRDefault="00BA7E25" w:rsidP="00284880">
      <w:pPr>
        <w:shd w:val="clear" w:color="auto" w:fill="FFFFFF"/>
        <w:ind w:left="-567" w:right="-284" w:firstLine="567"/>
        <w:jc w:val="both"/>
        <w:rPr>
          <w:rFonts w:eastAsia="Times New Roman"/>
          <w:spacing w:val="-1"/>
          <w:sz w:val="28"/>
          <w:szCs w:val="28"/>
        </w:rPr>
      </w:pPr>
    </w:p>
    <w:p w:rsidR="00FF01F5" w:rsidRDefault="001C6877" w:rsidP="00284880">
      <w:pPr>
        <w:shd w:val="clear" w:color="auto" w:fill="FFFFFF"/>
        <w:ind w:left="-567" w:right="-284" w:firstLine="567"/>
        <w:jc w:val="both"/>
      </w:pPr>
      <w:r>
        <w:rPr>
          <w:rFonts w:eastAsia="Times New Roman"/>
          <w:spacing w:val="-1"/>
          <w:sz w:val="28"/>
          <w:szCs w:val="28"/>
        </w:rPr>
        <w:t>Финансирование расходов по муниципал</w:t>
      </w:r>
      <w:r w:rsidR="0038335E">
        <w:rPr>
          <w:rFonts w:eastAsia="Times New Roman"/>
          <w:spacing w:val="-1"/>
          <w:sz w:val="28"/>
          <w:szCs w:val="28"/>
        </w:rPr>
        <w:t xml:space="preserve">ьному земельному контролю </w:t>
      </w:r>
      <w:r>
        <w:rPr>
          <w:rFonts w:eastAsia="Times New Roman"/>
          <w:sz w:val="28"/>
          <w:szCs w:val="28"/>
        </w:rPr>
        <w:t>осуществляется за счет средств местного бюджета.</w:t>
      </w:r>
      <w:r w:rsidR="007653D7">
        <w:rPr>
          <w:rFonts w:eastAsia="Times New Roman"/>
          <w:sz w:val="28"/>
          <w:szCs w:val="28"/>
        </w:rPr>
        <w:t xml:space="preserve"> </w:t>
      </w:r>
      <w:r w:rsidR="007653D7" w:rsidRPr="007653D7">
        <w:rPr>
          <w:rFonts w:eastAsia="Times New Roman"/>
          <w:sz w:val="28"/>
          <w:szCs w:val="28"/>
        </w:rPr>
        <w:t>Целевое финансовое обеспечение исполнения функций по осуществлению муниципального контроля местным бюджетом муниципального образования «Новокузнецкий муниципальный район» не предусмотрено.</w:t>
      </w:r>
    </w:p>
    <w:p w:rsidR="00FF01F5" w:rsidRDefault="001C6877" w:rsidP="00284880">
      <w:pPr>
        <w:shd w:val="clear" w:color="auto" w:fill="FFFFFF"/>
        <w:ind w:left="-567" w:right="-284" w:firstLine="567"/>
        <w:jc w:val="both"/>
      </w:pPr>
      <w:r>
        <w:rPr>
          <w:rFonts w:eastAsia="Times New Roman"/>
          <w:sz w:val="28"/>
          <w:szCs w:val="28"/>
        </w:rPr>
        <w:t>Муниципальный земельный</w:t>
      </w:r>
      <w:r w:rsidR="0038335E">
        <w:rPr>
          <w:rFonts w:eastAsia="Times New Roman"/>
          <w:sz w:val="28"/>
          <w:szCs w:val="28"/>
        </w:rPr>
        <w:t xml:space="preserve"> контроль земель Новокузнецкого </w:t>
      </w:r>
      <w:r>
        <w:rPr>
          <w:rFonts w:eastAsia="Times New Roman"/>
          <w:sz w:val="28"/>
          <w:szCs w:val="28"/>
        </w:rPr>
        <w:t xml:space="preserve">муниципального района осуществляется должностным </w:t>
      </w:r>
      <w:r w:rsidR="0038335E">
        <w:rPr>
          <w:rFonts w:eastAsia="Times New Roman"/>
          <w:sz w:val="28"/>
          <w:szCs w:val="28"/>
        </w:rPr>
        <w:t>лиц</w:t>
      </w:r>
      <w:r w:rsidR="00D36869">
        <w:rPr>
          <w:rFonts w:eastAsia="Times New Roman"/>
          <w:sz w:val="28"/>
          <w:szCs w:val="28"/>
        </w:rPr>
        <w:t>ом</w:t>
      </w:r>
      <w:r w:rsidR="0038335E">
        <w:rPr>
          <w:rFonts w:eastAsia="Times New Roman"/>
          <w:sz w:val="28"/>
          <w:szCs w:val="28"/>
        </w:rPr>
        <w:t>, в должностные обязанности котор</w:t>
      </w:r>
      <w:r w:rsidR="00D36869">
        <w:rPr>
          <w:rFonts w:eastAsia="Times New Roman"/>
          <w:sz w:val="28"/>
          <w:szCs w:val="28"/>
        </w:rPr>
        <w:t>ого</w:t>
      </w:r>
      <w:r w:rsidR="0038335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вход</w:t>
      </w:r>
      <w:r w:rsidR="0038335E">
        <w:rPr>
          <w:rFonts w:eastAsia="Times New Roman"/>
          <w:sz w:val="28"/>
          <w:szCs w:val="28"/>
        </w:rPr>
        <w:t xml:space="preserve">ит осуществление муниципального </w:t>
      </w:r>
      <w:r>
        <w:rPr>
          <w:rFonts w:eastAsia="Times New Roman"/>
          <w:sz w:val="28"/>
          <w:szCs w:val="28"/>
        </w:rPr>
        <w:t>земельного контроля</w:t>
      </w:r>
      <w:r w:rsidR="00D36869">
        <w:rPr>
          <w:rFonts w:eastAsia="Times New Roman"/>
          <w:sz w:val="28"/>
          <w:szCs w:val="28"/>
        </w:rPr>
        <w:t xml:space="preserve"> – заведующий сектором</w:t>
      </w:r>
      <w:r>
        <w:rPr>
          <w:rFonts w:eastAsia="Times New Roman"/>
          <w:sz w:val="28"/>
          <w:szCs w:val="28"/>
        </w:rPr>
        <w:t xml:space="preserve"> Управле</w:t>
      </w:r>
      <w:r w:rsidR="0038335E">
        <w:rPr>
          <w:rFonts w:eastAsia="Times New Roman"/>
          <w:sz w:val="28"/>
          <w:szCs w:val="28"/>
        </w:rPr>
        <w:t xml:space="preserve">ния муниципальных имущественных </w:t>
      </w:r>
      <w:r>
        <w:rPr>
          <w:rFonts w:eastAsia="Times New Roman"/>
          <w:spacing w:val="-1"/>
          <w:sz w:val="28"/>
          <w:szCs w:val="28"/>
        </w:rPr>
        <w:t>отношений (1 сотр</w:t>
      </w:r>
      <w:r w:rsidR="0038335E">
        <w:rPr>
          <w:rFonts w:eastAsia="Times New Roman"/>
          <w:spacing w:val="-1"/>
          <w:sz w:val="28"/>
          <w:szCs w:val="28"/>
        </w:rPr>
        <w:t>удник</w:t>
      </w:r>
      <w:r w:rsidR="00D36869">
        <w:rPr>
          <w:rFonts w:eastAsia="Times New Roman"/>
          <w:spacing w:val="-1"/>
          <w:sz w:val="28"/>
          <w:szCs w:val="28"/>
        </w:rPr>
        <w:t xml:space="preserve">), </w:t>
      </w:r>
      <w:r w:rsidR="005718AC">
        <w:rPr>
          <w:rFonts w:eastAsia="Times New Roman"/>
          <w:spacing w:val="-1"/>
          <w:sz w:val="28"/>
          <w:szCs w:val="28"/>
        </w:rPr>
        <w:t xml:space="preserve">с соучастием специалистов администраций сельских поселений (16 сотрудников). </w:t>
      </w:r>
      <w:r w:rsidR="0038335E">
        <w:rPr>
          <w:rFonts w:eastAsia="Times New Roman"/>
          <w:spacing w:val="-1"/>
          <w:sz w:val="28"/>
          <w:szCs w:val="28"/>
        </w:rPr>
        <w:t xml:space="preserve">В общем, штатная </w:t>
      </w:r>
      <w:r>
        <w:rPr>
          <w:rFonts w:eastAsia="Times New Roman"/>
          <w:spacing w:val="-1"/>
          <w:sz w:val="28"/>
          <w:szCs w:val="28"/>
        </w:rPr>
        <w:t>численность должностных лиц, осущест</w:t>
      </w:r>
      <w:r w:rsidR="0038335E">
        <w:rPr>
          <w:rFonts w:eastAsia="Times New Roman"/>
          <w:spacing w:val="-1"/>
          <w:sz w:val="28"/>
          <w:szCs w:val="28"/>
        </w:rPr>
        <w:t xml:space="preserve">вляющих муниципальный земельный </w:t>
      </w:r>
      <w:r>
        <w:rPr>
          <w:rFonts w:eastAsia="Times New Roman"/>
          <w:sz w:val="28"/>
          <w:szCs w:val="28"/>
        </w:rPr>
        <w:t>контроль земель Новокузнецк</w:t>
      </w:r>
      <w:r w:rsidR="0038335E">
        <w:rPr>
          <w:rFonts w:eastAsia="Times New Roman"/>
          <w:sz w:val="28"/>
          <w:szCs w:val="28"/>
        </w:rPr>
        <w:t>ого района, по итогам 201</w:t>
      </w:r>
      <w:r w:rsidR="002B1BF0">
        <w:rPr>
          <w:rFonts w:eastAsia="Times New Roman"/>
          <w:sz w:val="28"/>
          <w:szCs w:val="28"/>
        </w:rPr>
        <w:t>7</w:t>
      </w:r>
      <w:r w:rsidR="0038335E">
        <w:rPr>
          <w:rFonts w:eastAsia="Times New Roman"/>
          <w:sz w:val="28"/>
          <w:szCs w:val="28"/>
        </w:rPr>
        <w:t xml:space="preserve"> года </w:t>
      </w:r>
      <w:r>
        <w:rPr>
          <w:rFonts w:eastAsia="Times New Roman"/>
          <w:sz w:val="28"/>
          <w:szCs w:val="28"/>
        </w:rPr>
        <w:t>укомплектована в полном объеме.</w:t>
      </w:r>
    </w:p>
    <w:p w:rsidR="00FF01F5" w:rsidRDefault="001C6877" w:rsidP="00284880">
      <w:pPr>
        <w:shd w:val="clear" w:color="auto" w:fill="FFFFFF"/>
        <w:ind w:left="-567" w:right="-285" w:firstLine="567"/>
        <w:jc w:val="both"/>
      </w:pPr>
      <w:r>
        <w:rPr>
          <w:rFonts w:eastAsia="Times New Roman"/>
          <w:sz w:val="28"/>
          <w:szCs w:val="28"/>
        </w:rPr>
        <w:t>Сотрудники, осуществляющие му</w:t>
      </w:r>
      <w:r w:rsidR="0038335E">
        <w:rPr>
          <w:rFonts w:eastAsia="Times New Roman"/>
          <w:sz w:val="28"/>
          <w:szCs w:val="28"/>
        </w:rPr>
        <w:t xml:space="preserve">ниципальный земельный контроль, </w:t>
      </w:r>
      <w:r>
        <w:rPr>
          <w:rFonts w:eastAsia="Times New Roman"/>
          <w:sz w:val="28"/>
          <w:szCs w:val="28"/>
        </w:rPr>
        <w:t>должны иметь высшее образование</w:t>
      </w:r>
      <w:r w:rsidR="0038335E">
        <w:rPr>
          <w:rFonts w:eastAsia="Times New Roman"/>
          <w:sz w:val="28"/>
          <w:szCs w:val="28"/>
        </w:rPr>
        <w:t xml:space="preserve"> по специальностям, связанным с </w:t>
      </w:r>
      <w:proofErr w:type="spellStart"/>
      <w:r w:rsidR="0038335E">
        <w:rPr>
          <w:rFonts w:eastAsia="Times New Roman"/>
          <w:spacing w:val="-1"/>
          <w:sz w:val="28"/>
          <w:szCs w:val="28"/>
        </w:rPr>
        <w:t>землеустроительством</w:t>
      </w:r>
      <w:proofErr w:type="spellEnd"/>
      <w:r w:rsidR="0038335E">
        <w:rPr>
          <w:rFonts w:eastAsia="Times New Roman"/>
          <w:spacing w:val="-1"/>
          <w:sz w:val="28"/>
          <w:szCs w:val="28"/>
        </w:rPr>
        <w:t xml:space="preserve"> и </w:t>
      </w:r>
      <w:r>
        <w:rPr>
          <w:rFonts w:eastAsia="Times New Roman"/>
          <w:spacing w:val="-1"/>
          <w:sz w:val="28"/>
          <w:szCs w:val="28"/>
        </w:rPr>
        <w:t>градостроитель</w:t>
      </w:r>
      <w:r w:rsidR="006454A2">
        <w:rPr>
          <w:rFonts w:eastAsia="Times New Roman"/>
          <w:spacing w:val="-1"/>
          <w:sz w:val="28"/>
          <w:szCs w:val="28"/>
        </w:rPr>
        <w:t xml:space="preserve">ством, должны знать действующее </w:t>
      </w:r>
      <w:r w:rsidR="006454A2">
        <w:rPr>
          <w:rFonts w:eastAsia="Times New Roman"/>
          <w:sz w:val="28"/>
          <w:szCs w:val="28"/>
        </w:rPr>
        <w:t xml:space="preserve">законодательство, порядок </w:t>
      </w:r>
      <w:r>
        <w:rPr>
          <w:rFonts w:eastAsia="Times New Roman"/>
          <w:sz w:val="28"/>
          <w:szCs w:val="28"/>
        </w:rPr>
        <w:t>осуществл</w:t>
      </w:r>
      <w:r w:rsidR="006454A2">
        <w:rPr>
          <w:rFonts w:eastAsia="Times New Roman"/>
          <w:sz w:val="28"/>
          <w:szCs w:val="28"/>
        </w:rPr>
        <w:t xml:space="preserve">ения земельного контроля, нормы </w:t>
      </w:r>
      <w:r>
        <w:rPr>
          <w:rFonts w:eastAsia="Times New Roman"/>
          <w:sz w:val="28"/>
          <w:szCs w:val="28"/>
        </w:rPr>
        <w:t>делопроизводства.</w:t>
      </w:r>
    </w:p>
    <w:p w:rsidR="00FF01F5" w:rsidRPr="0092584D" w:rsidRDefault="001C6877" w:rsidP="0092584D">
      <w:pPr>
        <w:shd w:val="clear" w:color="auto" w:fill="FFFFFF" w:themeFill="background1"/>
        <w:ind w:left="-567" w:right="-284" w:firstLine="567"/>
        <w:jc w:val="both"/>
      </w:pPr>
      <w:r>
        <w:rPr>
          <w:rFonts w:eastAsia="Times New Roman"/>
          <w:sz w:val="28"/>
          <w:szCs w:val="28"/>
        </w:rPr>
        <w:t>В целях повышения квалификации сотрудников, осуществл</w:t>
      </w:r>
      <w:r w:rsidR="006454A2">
        <w:rPr>
          <w:rFonts w:eastAsia="Times New Roman"/>
          <w:sz w:val="28"/>
          <w:szCs w:val="28"/>
        </w:rPr>
        <w:t xml:space="preserve">яющих </w:t>
      </w:r>
      <w:r>
        <w:rPr>
          <w:rFonts w:eastAsia="Times New Roman"/>
          <w:sz w:val="28"/>
          <w:szCs w:val="28"/>
        </w:rPr>
        <w:t>муниципальный земельный контроль, еж</w:t>
      </w:r>
      <w:r w:rsidR="006454A2">
        <w:rPr>
          <w:rFonts w:eastAsia="Times New Roman"/>
          <w:sz w:val="28"/>
          <w:szCs w:val="28"/>
        </w:rPr>
        <w:t xml:space="preserve">еквартально проводятся собрания </w:t>
      </w:r>
      <w:r w:rsidR="006454A2">
        <w:rPr>
          <w:rFonts w:eastAsia="Times New Roman"/>
          <w:spacing w:val="-1"/>
          <w:sz w:val="28"/>
          <w:szCs w:val="28"/>
        </w:rPr>
        <w:t xml:space="preserve">для </w:t>
      </w:r>
      <w:r>
        <w:rPr>
          <w:rFonts w:eastAsia="Times New Roman"/>
          <w:spacing w:val="-1"/>
          <w:sz w:val="28"/>
          <w:szCs w:val="28"/>
        </w:rPr>
        <w:t>обсуждения и решения проблем, в</w:t>
      </w:r>
      <w:r w:rsidR="006454A2">
        <w:rPr>
          <w:rFonts w:eastAsia="Times New Roman"/>
          <w:spacing w:val="-1"/>
          <w:sz w:val="28"/>
          <w:szCs w:val="28"/>
        </w:rPr>
        <w:t xml:space="preserve">озникающих в ходе осуществления </w:t>
      </w:r>
      <w:r>
        <w:rPr>
          <w:rFonts w:eastAsia="Times New Roman"/>
          <w:sz w:val="28"/>
          <w:szCs w:val="28"/>
        </w:rPr>
        <w:t>муниципального земельного контрол</w:t>
      </w:r>
      <w:r w:rsidR="006454A2">
        <w:rPr>
          <w:rFonts w:eastAsia="Times New Roman"/>
          <w:sz w:val="28"/>
          <w:szCs w:val="28"/>
        </w:rPr>
        <w:t xml:space="preserve">я. Также проводятся семинары по </w:t>
      </w:r>
      <w:r>
        <w:rPr>
          <w:rFonts w:eastAsia="Times New Roman"/>
          <w:sz w:val="28"/>
          <w:szCs w:val="28"/>
        </w:rPr>
        <w:t>эффективному и целесообразному использованию возмо</w:t>
      </w:r>
      <w:r w:rsidR="006454A2">
        <w:rPr>
          <w:rFonts w:eastAsia="Times New Roman"/>
          <w:sz w:val="28"/>
          <w:szCs w:val="28"/>
        </w:rPr>
        <w:t xml:space="preserve">жностей </w:t>
      </w:r>
      <w:r>
        <w:rPr>
          <w:rFonts w:eastAsia="Times New Roman"/>
          <w:sz w:val="28"/>
          <w:szCs w:val="28"/>
        </w:rPr>
        <w:t>программного комплекса «</w:t>
      </w:r>
      <w:proofErr w:type="spellStart"/>
      <w:r>
        <w:rPr>
          <w:rFonts w:eastAsia="Times New Roman"/>
          <w:sz w:val="28"/>
          <w:szCs w:val="28"/>
        </w:rPr>
        <w:t>Геока</w:t>
      </w:r>
      <w:r w:rsidR="006454A2">
        <w:rPr>
          <w:rFonts w:eastAsia="Times New Roman"/>
          <w:sz w:val="28"/>
          <w:szCs w:val="28"/>
        </w:rPr>
        <w:t>д</w:t>
      </w:r>
      <w:proofErr w:type="spellEnd"/>
      <w:r w:rsidR="006454A2">
        <w:rPr>
          <w:rFonts w:eastAsia="Times New Roman"/>
          <w:sz w:val="28"/>
          <w:szCs w:val="28"/>
        </w:rPr>
        <w:t xml:space="preserve">» </w:t>
      </w:r>
      <w:r w:rsidR="006454A2" w:rsidRPr="0092584D">
        <w:rPr>
          <w:rFonts w:eastAsia="Times New Roman"/>
          <w:sz w:val="28"/>
          <w:szCs w:val="28"/>
        </w:rPr>
        <w:t xml:space="preserve">для реализации целей и задач </w:t>
      </w:r>
      <w:r w:rsidRPr="0092584D">
        <w:rPr>
          <w:rFonts w:eastAsia="Times New Roman"/>
          <w:sz w:val="28"/>
          <w:szCs w:val="28"/>
        </w:rPr>
        <w:t>муниципального земельного контроля.</w:t>
      </w:r>
    </w:p>
    <w:p w:rsidR="00972C67" w:rsidRPr="00EE6E88" w:rsidRDefault="001C6877" w:rsidP="0092584D">
      <w:pPr>
        <w:shd w:val="clear" w:color="auto" w:fill="FFFFFF" w:themeFill="background1"/>
        <w:ind w:left="-567" w:right="-285" w:firstLine="567"/>
        <w:jc w:val="both"/>
        <w:rPr>
          <w:rFonts w:eastAsia="Times New Roman"/>
          <w:sz w:val="28"/>
          <w:szCs w:val="28"/>
        </w:rPr>
      </w:pPr>
      <w:r w:rsidRPr="00EE6E88">
        <w:rPr>
          <w:rFonts w:eastAsia="Times New Roman"/>
          <w:sz w:val="28"/>
          <w:szCs w:val="28"/>
          <w:shd w:val="clear" w:color="auto" w:fill="FFFFFF" w:themeFill="background1"/>
        </w:rPr>
        <w:t>Средняя нагрузка на 1 сотруд</w:t>
      </w:r>
      <w:r w:rsidR="006454A2" w:rsidRPr="00EE6E88">
        <w:rPr>
          <w:rFonts w:eastAsia="Times New Roman"/>
          <w:sz w:val="28"/>
          <w:szCs w:val="28"/>
          <w:shd w:val="clear" w:color="auto" w:fill="FFFFFF" w:themeFill="background1"/>
        </w:rPr>
        <w:t xml:space="preserve">ника, осуществляющего земельный </w:t>
      </w:r>
      <w:r w:rsidRPr="00EE6E88">
        <w:rPr>
          <w:rFonts w:eastAsia="Times New Roman"/>
          <w:sz w:val="28"/>
          <w:szCs w:val="28"/>
          <w:shd w:val="clear" w:color="auto" w:fill="FFFFFF" w:themeFill="background1"/>
        </w:rPr>
        <w:t>контроль, за 201</w:t>
      </w:r>
      <w:r w:rsidR="00EE6E88" w:rsidRPr="00EE6E88">
        <w:rPr>
          <w:rFonts w:eastAsia="Times New Roman"/>
          <w:sz w:val="28"/>
          <w:szCs w:val="28"/>
          <w:shd w:val="clear" w:color="auto" w:fill="FFFFFF" w:themeFill="background1"/>
        </w:rPr>
        <w:t>7</w:t>
      </w:r>
      <w:r w:rsidRPr="00EE6E88">
        <w:rPr>
          <w:rFonts w:eastAsia="Times New Roman"/>
          <w:sz w:val="28"/>
          <w:szCs w:val="28"/>
          <w:shd w:val="clear" w:color="auto" w:fill="FFFFFF" w:themeFill="background1"/>
        </w:rPr>
        <w:t xml:space="preserve"> год составила о</w:t>
      </w:r>
      <w:r w:rsidR="006454A2" w:rsidRPr="00EE6E88">
        <w:rPr>
          <w:rFonts w:eastAsia="Times New Roman"/>
          <w:sz w:val="28"/>
          <w:szCs w:val="28"/>
          <w:shd w:val="clear" w:color="auto" w:fill="FFFFFF" w:themeFill="background1"/>
        </w:rPr>
        <w:t xml:space="preserve">коло </w:t>
      </w:r>
      <w:r w:rsidR="00FD05D6" w:rsidRPr="00EE6E88">
        <w:rPr>
          <w:rFonts w:eastAsia="Times New Roman"/>
          <w:sz w:val="28"/>
          <w:szCs w:val="28"/>
          <w:shd w:val="clear" w:color="auto" w:fill="FFFFFF" w:themeFill="background1"/>
        </w:rPr>
        <w:t>1</w:t>
      </w:r>
      <w:r w:rsidR="0092584D" w:rsidRPr="00EE6E88">
        <w:rPr>
          <w:rFonts w:eastAsia="Times New Roman"/>
          <w:sz w:val="28"/>
          <w:szCs w:val="28"/>
          <w:shd w:val="clear" w:color="auto" w:fill="FFFFFF" w:themeFill="background1"/>
        </w:rPr>
        <w:t>05</w:t>
      </w:r>
      <w:r w:rsidR="006454A2" w:rsidRPr="00EE6E88">
        <w:rPr>
          <w:rFonts w:eastAsia="Times New Roman"/>
          <w:sz w:val="28"/>
          <w:szCs w:val="28"/>
          <w:shd w:val="clear" w:color="auto" w:fill="FFFFFF" w:themeFill="background1"/>
        </w:rPr>
        <w:t xml:space="preserve"> обследованных земельных </w:t>
      </w:r>
      <w:r w:rsidR="006454A2" w:rsidRPr="00EE6E88">
        <w:rPr>
          <w:rFonts w:eastAsia="Times New Roman"/>
          <w:spacing w:val="-1"/>
          <w:sz w:val="28"/>
          <w:szCs w:val="28"/>
          <w:shd w:val="clear" w:color="auto" w:fill="FFFFFF" w:themeFill="background1"/>
        </w:rPr>
        <w:t xml:space="preserve">участков, за весь период </w:t>
      </w:r>
      <w:r w:rsidRPr="00EE6E88">
        <w:rPr>
          <w:rFonts w:eastAsia="Times New Roman"/>
          <w:spacing w:val="-1"/>
          <w:sz w:val="28"/>
          <w:szCs w:val="28"/>
          <w:shd w:val="clear" w:color="auto" w:fill="FFFFFF" w:themeFill="background1"/>
        </w:rPr>
        <w:t>количество осмо</w:t>
      </w:r>
      <w:r w:rsidR="006454A2" w:rsidRPr="00EE6E88">
        <w:rPr>
          <w:rFonts w:eastAsia="Times New Roman"/>
          <w:spacing w:val="-1"/>
          <w:sz w:val="28"/>
          <w:szCs w:val="28"/>
          <w:shd w:val="clear" w:color="auto" w:fill="FFFFFF" w:themeFill="background1"/>
        </w:rPr>
        <w:t xml:space="preserve">тров всеми должностными лицами, </w:t>
      </w:r>
      <w:r w:rsidRPr="00EE6E88">
        <w:rPr>
          <w:rFonts w:eastAsia="Times New Roman"/>
          <w:sz w:val="28"/>
          <w:szCs w:val="28"/>
          <w:shd w:val="clear" w:color="auto" w:fill="FFFFFF" w:themeFill="background1"/>
        </w:rPr>
        <w:t>осуществляющих муниципальный земельн</w:t>
      </w:r>
      <w:r w:rsidR="006454A2" w:rsidRPr="00EE6E88">
        <w:rPr>
          <w:rFonts w:eastAsia="Times New Roman"/>
          <w:sz w:val="28"/>
          <w:szCs w:val="28"/>
          <w:shd w:val="clear" w:color="auto" w:fill="FFFFFF" w:themeFill="background1"/>
        </w:rPr>
        <w:t xml:space="preserve">ый контроль, составило </w:t>
      </w:r>
      <w:r w:rsidR="0001125C" w:rsidRPr="00EE6E88">
        <w:rPr>
          <w:rFonts w:eastAsia="Times New Roman"/>
          <w:sz w:val="28"/>
          <w:szCs w:val="28"/>
          <w:shd w:val="clear" w:color="auto" w:fill="FFFFFF" w:themeFill="background1"/>
        </w:rPr>
        <w:t>1</w:t>
      </w:r>
      <w:r w:rsidR="0072450B" w:rsidRPr="00EE6E88">
        <w:rPr>
          <w:rFonts w:eastAsia="Times New Roman"/>
          <w:sz w:val="28"/>
          <w:szCs w:val="28"/>
          <w:shd w:val="clear" w:color="auto" w:fill="FFFFFF" w:themeFill="background1"/>
        </w:rPr>
        <w:t>800</w:t>
      </w:r>
      <w:r w:rsidR="006454A2" w:rsidRPr="00EE6E88">
        <w:rPr>
          <w:rFonts w:eastAsia="Times New Roman"/>
          <w:sz w:val="28"/>
          <w:szCs w:val="28"/>
          <w:shd w:val="clear" w:color="auto" w:fill="FFFFFF" w:themeFill="background1"/>
        </w:rPr>
        <w:t xml:space="preserve">. За </w:t>
      </w:r>
      <w:r w:rsidRPr="00EE6E88">
        <w:rPr>
          <w:rFonts w:eastAsia="Times New Roman"/>
          <w:sz w:val="28"/>
          <w:szCs w:val="28"/>
          <w:shd w:val="clear" w:color="auto" w:fill="FFFFFF" w:themeFill="background1"/>
        </w:rPr>
        <w:t>анализируемый период времени в</w:t>
      </w:r>
      <w:r w:rsidR="006454A2" w:rsidRPr="00EE6E88">
        <w:rPr>
          <w:rFonts w:eastAsia="Times New Roman"/>
          <w:sz w:val="28"/>
          <w:szCs w:val="28"/>
          <w:shd w:val="clear" w:color="auto" w:fill="FFFFFF" w:themeFill="background1"/>
        </w:rPr>
        <w:t xml:space="preserve">семи специалистами вынесено </w:t>
      </w:r>
      <w:r w:rsidR="00EE6E88" w:rsidRPr="00EE6E88">
        <w:rPr>
          <w:rFonts w:eastAsia="Times New Roman"/>
          <w:sz w:val="28"/>
          <w:szCs w:val="28"/>
          <w:shd w:val="clear" w:color="auto" w:fill="FFFFFF" w:themeFill="background1"/>
        </w:rPr>
        <w:t>2106</w:t>
      </w:r>
      <w:r w:rsidR="006454A2" w:rsidRPr="00EE6E88">
        <w:rPr>
          <w:rFonts w:eastAsia="Times New Roman"/>
          <w:sz w:val="28"/>
          <w:szCs w:val="28"/>
          <w:shd w:val="clear" w:color="auto" w:fill="FFFFFF" w:themeFill="background1"/>
        </w:rPr>
        <w:t xml:space="preserve"> </w:t>
      </w:r>
      <w:r w:rsidRPr="00EE6E88">
        <w:rPr>
          <w:rFonts w:eastAsia="Times New Roman"/>
          <w:sz w:val="28"/>
          <w:szCs w:val="28"/>
          <w:shd w:val="clear" w:color="auto" w:fill="FFFFFF" w:themeFill="background1"/>
        </w:rPr>
        <w:t>уведомительных писем об устранении выявленных нарушени</w:t>
      </w:r>
      <w:r w:rsidR="006454A2" w:rsidRPr="00EE6E88">
        <w:rPr>
          <w:rFonts w:eastAsia="Times New Roman"/>
          <w:sz w:val="28"/>
          <w:szCs w:val="28"/>
          <w:shd w:val="clear" w:color="auto" w:fill="FFFFFF" w:themeFill="background1"/>
        </w:rPr>
        <w:t xml:space="preserve">й земельного </w:t>
      </w:r>
      <w:r w:rsidRPr="00EE6E88">
        <w:rPr>
          <w:rFonts w:eastAsia="Times New Roman"/>
          <w:sz w:val="28"/>
          <w:szCs w:val="28"/>
          <w:shd w:val="clear" w:color="auto" w:fill="FFFFFF" w:themeFill="background1"/>
        </w:rPr>
        <w:t>законодательства, что составляет о</w:t>
      </w:r>
      <w:r w:rsidR="006454A2" w:rsidRPr="00EE6E88">
        <w:rPr>
          <w:rFonts w:eastAsia="Times New Roman"/>
          <w:sz w:val="28"/>
          <w:szCs w:val="28"/>
          <w:shd w:val="clear" w:color="auto" w:fill="FFFFFF" w:themeFill="background1"/>
        </w:rPr>
        <w:t xml:space="preserve">коло </w:t>
      </w:r>
      <w:r w:rsidR="00EE6E88" w:rsidRPr="00EE6E88">
        <w:rPr>
          <w:rFonts w:eastAsia="Times New Roman"/>
          <w:sz w:val="28"/>
          <w:szCs w:val="28"/>
          <w:shd w:val="clear" w:color="auto" w:fill="FFFFFF" w:themeFill="background1"/>
        </w:rPr>
        <w:t>123</w:t>
      </w:r>
      <w:r w:rsidR="006454A2" w:rsidRPr="00EE6E88">
        <w:rPr>
          <w:rFonts w:eastAsia="Times New Roman"/>
          <w:sz w:val="28"/>
          <w:szCs w:val="28"/>
          <w:shd w:val="clear" w:color="auto" w:fill="FFFFFF" w:themeFill="background1"/>
        </w:rPr>
        <w:t xml:space="preserve"> уведомлений на одного </w:t>
      </w:r>
      <w:r w:rsidRPr="00EE6E88">
        <w:rPr>
          <w:rFonts w:eastAsia="Times New Roman"/>
          <w:sz w:val="28"/>
          <w:szCs w:val="28"/>
          <w:shd w:val="clear" w:color="auto" w:fill="FFFFFF" w:themeFill="background1"/>
        </w:rPr>
        <w:t>специалиста.</w:t>
      </w:r>
      <w:r w:rsidRPr="00EE6E88">
        <w:rPr>
          <w:rFonts w:eastAsia="Times New Roman"/>
          <w:sz w:val="28"/>
          <w:szCs w:val="28"/>
        </w:rPr>
        <w:t xml:space="preserve"> </w:t>
      </w:r>
    </w:p>
    <w:p w:rsidR="00E428FD" w:rsidRDefault="006454A2" w:rsidP="00E428FD">
      <w:pPr>
        <w:shd w:val="clear" w:color="auto" w:fill="FFFFFF" w:themeFill="background1"/>
        <w:ind w:left="-567" w:right="-285" w:firstLine="567"/>
        <w:jc w:val="both"/>
        <w:rPr>
          <w:rFonts w:eastAsia="Times New Roman"/>
          <w:sz w:val="28"/>
          <w:szCs w:val="28"/>
        </w:rPr>
      </w:pPr>
      <w:r w:rsidRPr="006454A2">
        <w:rPr>
          <w:rFonts w:eastAsia="Times New Roman"/>
          <w:sz w:val="28"/>
          <w:szCs w:val="28"/>
        </w:rPr>
        <w:t>За анализируемый период врем</w:t>
      </w:r>
      <w:r>
        <w:rPr>
          <w:rFonts w:eastAsia="Times New Roman"/>
          <w:sz w:val="28"/>
          <w:szCs w:val="28"/>
        </w:rPr>
        <w:t xml:space="preserve">ени к проведению мероприятий по </w:t>
      </w:r>
      <w:r w:rsidRPr="006454A2">
        <w:rPr>
          <w:rFonts w:eastAsia="Times New Roman"/>
          <w:sz w:val="28"/>
          <w:szCs w:val="28"/>
        </w:rPr>
        <w:t>земельному контролю</w:t>
      </w:r>
      <w:r w:rsidR="003E204E">
        <w:rPr>
          <w:rFonts w:eastAsia="Times New Roman"/>
          <w:sz w:val="28"/>
          <w:szCs w:val="28"/>
        </w:rPr>
        <w:t>, а именно – 7 плановых проверок,</w:t>
      </w:r>
      <w:r w:rsidRPr="006454A2">
        <w:rPr>
          <w:rFonts w:eastAsia="Times New Roman"/>
          <w:sz w:val="28"/>
          <w:szCs w:val="28"/>
        </w:rPr>
        <w:t xml:space="preserve"> </w:t>
      </w:r>
      <w:r w:rsidR="002B1BF0">
        <w:rPr>
          <w:rFonts w:eastAsia="Times New Roman"/>
          <w:sz w:val="28"/>
          <w:szCs w:val="28"/>
        </w:rPr>
        <w:t>в качестве эксперт</w:t>
      </w:r>
      <w:r w:rsidR="00BA1398">
        <w:rPr>
          <w:rFonts w:eastAsia="Times New Roman"/>
          <w:sz w:val="28"/>
          <w:szCs w:val="28"/>
        </w:rPr>
        <w:t>а</w:t>
      </w:r>
      <w:r w:rsidR="002B1BF0">
        <w:rPr>
          <w:rFonts w:eastAsia="Times New Roman"/>
          <w:sz w:val="28"/>
          <w:szCs w:val="28"/>
        </w:rPr>
        <w:t xml:space="preserve"> </w:t>
      </w:r>
      <w:r w:rsidRPr="006454A2">
        <w:rPr>
          <w:rFonts w:eastAsia="Times New Roman"/>
          <w:sz w:val="28"/>
          <w:szCs w:val="28"/>
        </w:rPr>
        <w:t>привлекал</w:t>
      </w:r>
      <w:r w:rsidR="00512B9C">
        <w:rPr>
          <w:rFonts w:eastAsia="Times New Roman"/>
          <w:sz w:val="28"/>
          <w:szCs w:val="28"/>
        </w:rPr>
        <w:t>ся</w:t>
      </w:r>
      <w:r w:rsidRPr="006454A2">
        <w:rPr>
          <w:rFonts w:eastAsia="Times New Roman"/>
          <w:sz w:val="28"/>
          <w:szCs w:val="28"/>
        </w:rPr>
        <w:t xml:space="preserve"> </w:t>
      </w:r>
      <w:r w:rsidR="00A22246" w:rsidRPr="00144362">
        <w:rPr>
          <w:rFonts w:eastAsia="Times New Roman"/>
          <w:sz w:val="28"/>
          <w:szCs w:val="28"/>
        </w:rPr>
        <w:t>1</w:t>
      </w:r>
      <w:r w:rsidR="00A22246">
        <w:rPr>
          <w:rFonts w:eastAsia="Times New Roman"/>
          <w:sz w:val="28"/>
          <w:szCs w:val="28"/>
        </w:rPr>
        <w:t xml:space="preserve"> </w:t>
      </w:r>
      <w:r w:rsidR="002B1BF0">
        <w:rPr>
          <w:rFonts w:eastAsia="Times New Roman"/>
          <w:sz w:val="28"/>
          <w:szCs w:val="28"/>
        </w:rPr>
        <w:t>кадастровы</w:t>
      </w:r>
      <w:r w:rsidR="00512B9C">
        <w:rPr>
          <w:rFonts w:eastAsia="Times New Roman"/>
          <w:sz w:val="28"/>
          <w:szCs w:val="28"/>
        </w:rPr>
        <w:t>й</w:t>
      </w:r>
      <w:r w:rsidR="002B1BF0">
        <w:rPr>
          <w:rFonts w:eastAsia="Times New Roman"/>
          <w:sz w:val="28"/>
          <w:szCs w:val="28"/>
        </w:rPr>
        <w:t xml:space="preserve"> инженер</w:t>
      </w:r>
      <w:r>
        <w:rPr>
          <w:rFonts w:eastAsia="Times New Roman"/>
          <w:sz w:val="28"/>
          <w:szCs w:val="28"/>
        </w:rPr>
        <w:t xml:space="preserve"> МУП </w:t>
      </w:r>
      <w:r w:rsidRPr="006454A2">
        <w:rPr>
          <w:rFonts w:eastAsia="Times New Roman"/>
          <w:sz w:val="28"/>
          <w:szCs w:val="28"/>
        </w:rPr>
        <w:t xml:space="preserve">«Кадастровый центр </w:t>
      </w:r>
      <w:r>
        <w:rPr>
          <w:rFonts w:eastAsia="Times New Roman"/>
          <w:sz w:val="28"/>
          <w:szCs w:val="28"/>
        </w:rPr>
        <w:t>Н</w:t>
      </w:r>
      <w:r w:rsidR="004B55B1">
        <w:rPr>
          <w:rFonts w:eastAsia="Times New Roman"/>
          <w:sz w:val="28"/>
          <w:szCs w:val="28"/>
        </w:rPr>
        <w:t>овокузнецкого района»</w:t>
      </w:r>
      <w:r w:rsidR="009B2EB4">
        <w:rPr>
          <w:rFonts w:eastAsia="Times New Roman"/>
          <w:sz w:val="28"/>
          <w:szCs w:val="28"/>
        </w:rPr>
        <w:t>.</w:t>
      </w:r>
    </w:p>
    <w:p w:rsidR="008D5715" w:rsidRDefault="008D5715" w:rsidP="00A22246">
      <w:pPr>
        <w:shd w:val="clear" w:color="auto" w:fill="FFFFFF" w:themeFill="background1"/>
        <w:ind w:right="-285"/>
        <w:jc w:val="both"/>
        <w:rPr>
          <w:rFonts w:eastAsia="Times New Roman"/>
          <w:sz w:val="28"/>
          <w:szCs w:val="28"/>
        </w:rPr>
      </w:pPr>
    </w:p>
    <w:p w:rsidR="00BA7E25" w:rsidRPr="00F828AB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4.</w:t>
      </w:r>
    </w:p>
    <w:p w:rsidR="00BA7E25" w:rsidRPr="00F828AB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BA7E25" w:rsidRPr="00886888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BA7E25" w:rsidRDefault="00BA7E25" w:rsidP="00E428FD">
      <w:pPr>
        <w:shd w:val="clear" w:color="auto" w:fill="FFFFFF"/>
        <w:ind w:left="-567" w:right="-284" w:firstLine="567"/>
        <w:jc w:val="both"/>
        <w:rPr>
          <w:rFonts w:eastAsia="Times New Roman"/>
          <w:sz w:val="28"/>
          <w:szCs w:val="28"/>
        </w:rPr>
      </w:pPr>
    </w:p>
    <w:p w:rsidR="00E428FD" w:rsidRDefault="00E428FD" w:rsidP="00E428FD">
      <w:pPr>
        <w:shd w:val="clear" w:color="auto" w:fill="FFFFFF"/>
        <w:ind w:left="-567" w:right="-28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Муниципальный земельный контроль проводится в форме плановых и</w:t>
      </w:r>
      <w:r w:rsidRPr="006454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внеплановых проверок в отношении юридических лиц и индивидуальных</w:t>
      </w:r>
      <w:r w:rsidRPr="006454A2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предпринимателей за соблюдением выполнения требований земельного</w:t>
      </w:r>
      <w:r w:rsidRPr="006454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законодательства о недопущении самовольного занятия земельных участков,</w:t>
      </w:r>
      <w:r w:rsidRPr="006454A2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самовольного обмена земельными участками и использования земельных</w:t>
      </w:r>
      <w:r w:rsidRPr="006454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участков без оформленных на них в установленном порядке</w:t>
      </w:r>
      <w:r w:rsidRPr="006454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правоустанавливающих документов, исполнение предписаний по вопросам</w:t>
      </w:r>
      <w:r w:rsidRPr="006454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соблюдения земельного законодательства и устранения нарушений в области</w:t>
      </w:r>
      <w:r w:rsidRPr="006454A2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земельных правоотношений и выполнением иных требований земельного</w:t>
      </w:r>
      <w:r w:rsidRPr="006454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законодательства.</w:t>
      </w:r>
    </w:p>
    <w:p w:rsidR="004B1E4D" w:rsidRPr="00310645" w:rsidRDefault="004B1E4D" w:rsidP="004B1E4D">
      <w:pPr>
        <w:ind w:left="-567" w:right="-14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 период с 01.01.2017 г. по 31.12.2017 г. в рамках осуществления муниципального земельного контроля в бюджет Новокузнецкого муниципального района за фактическое пользование самовольно занятыми земельными участками было привлечено </w:t>
      </w:r>
      <w:r>
        <w:rPr>
          <w:rFonts w:eastAsia="Times New Roman"/>
          <w:b/>
          <w:sz w:val="28"/>
          <w:szCs w:val="28"/>
        </w:rPr>
        <w:t>10,5 млн. руб.</w:t>
      </w:r>
      <w:r>
        <w:rPr>
          <w:rFonts w:eastAsia="Times New Roman"/>
          <w:sz w:val="28"/>
          <w:szCs w:val="28"/>
        </w:rPr>
        <w:t xml:space="preserve">, что на </w:t>
      </w:r>
      <w:r>
        <w:rPr>
          <w:rFonts w:eastAsia="Times New Roman"/>
          <w:b/>
          <w:sz w:val="28"/>
          <w:szCs w:val="28"/>
        </w:rPr>
        <w:t>14</w:t>
      </w:r>
      <w:r w:rsidRPr="00CB32F9">
        <w:rPr>
          <w:rFonts w:eastAsia="Times New Roman"/>
          <w:b/>
          <w:sz w:val="28"/>
          <w:szCs w:val="28"/>
        </w:rPr>
        <w:t xml:space="preserve"> %</w:t>
      </w:r>
      <w:r>
        <w:rPr>
          <w:rFonts w:eastAsia="Times New Roman"/>
          <w:sz w:val="28"/>
          <w:szCs w:val="28"/>
        </w:rPr>
        <w:t xml:space="preserve"> больше, чем в 2016 г. </w:t>
      </w:r>
      <w:r w:rsidRPr="00C3314A">
        <w:rPr>
          <w:rFonts w:eastAsia="Times New Roman"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9,09</w:t>
      </w:r>
      <w:r w:rsidRPr="00C3314A">
        <w:rPr>
          <w:rFonts w:eastAsia="Times New Roman"/>
          <w:b/>
          <w:sz w:val="28"/>
          <w:szCs w:val="28"/>
        </w:rPr>
        <w:t xml:space="preserve"> млн. </w:t>
      </w:r>
      <w:proofErr w:type="spellStart"/>
      <w:r w:rsidRPr="00C3314A">
        <w:rPr>
          <w:rFonts w:eastAsia="Times New Roman"/>
          <w:b/>
          <w:sz w:val="28"/>
          <w:szCs w:val="28"/>
        </w:rPr>
        <w:t>руб</w:t>
      </w:r>
      <w:proofErr w:type="spellEnd"/>
      <w:r w:rsidRPr="00C3314A">
        <w:rPr>
          <w:rFonts w:eastAsia="Times New Roman"/>
          <w:sz w:val="28"/>
          <w:szCs w:val="28"/>
        </w:rPr>
        <w:t>)</w:t>
      </w:r>
      <w:r w:rsidR="005718AC">
        <w:rPr>
          <w:rFonts w:eastAsia="Times New Roman"/>
          <w:sz w:val="28"/>
          <w:szCs w:val="28"/>
        </w:rPr>
        <w:t xml:space="preserve"> и на </w:t>
      </w:r>
      <w:r w:rsidR="005718AC" w:rsidRPr="005718AC">
        <w:rPr>
          <w:rFonts w:eastAsia="Times New Roman"/>
          <w:b/>
          <w:sz w:val="28"/>
          <w:szCs w:val="28"/>
        </w:rPr>
        <w:t>33,4 %</w:t>
      </w:r>
      <w:r w:rsidR="005718AC">
        <w:rPr>
          <w:rFonts w:eastAsia="Times New Roman"/>
          <w:sz w:val="28"/>
          <w:szCs w:val="28"/>
        </w:rPr>
        <w:t xml:space="preserve"> больше, чем было запланировано (</w:t>
      </w:r>
      <w:r w:rsidR="005718AC" w:rsidRPr="005718AC">
        <w:rPr>
          <w:rFonts w:eastAsia="Times New Roman"/>
          <w:b/>
          <w:sz w:val="28"/>
          <w:szCs w:val="28"/>
        </w:rPr>
        <w:t>3,5 млн.</w:t>
      </w:r>
      <w:r w:rsidR="005718AC">
        <w:rPr>
          <w:rFonts w:eastAsia="Times New Roman"/>
          <w:sz w:val="28"/>
          <w:szCs w:val="28"/>
        </w:rPr>
        <w:t>).</w:t>
      </w:r>
    </w:p>
    <w:p w:rsidR="004B1E4D" w:rsidRPr="00310645" w:rsidRDefault="004B1E4D" w:rsidP="004B1E4D">
      <w:pPr>
        <w:shd w:val="clear" w:color="auto" w:fill="FFFFFF"/>
        <w:ind w:left="-567" w:right="-285" w:firstLine="567"/>
        <w:jc w:val="both"/>
      </w:pPr>
      <w:r w:rsidRPr="00310645">
        <w:rPr>
          <w:rFonts w:eastAsia="Times New Roman"/>
          <w:sz w:val="28"/>
          <w:szCs w:val="28"/>
        </w:rPr>
        <w:t>Указанный результат стал возможен благодаря:</w:t>
      </w:r>
    </w:p>
    <w:p w:rsidR="004B1E4D" w:rsidRPr="00310645" w:rsidRDefault="004B1E4D" w:rsidP="004B1E4D">
      <w:pPr>
        <w:numPr>
          <w:ilvl w:val="0"/>
          <w:numId w:val="3"/>
        </w:numPr>
        <w:shd w:val="clear" w:color="auto" w:fill="FFFFFF"/>
        <w:tabs>
          <w:tab w:val="left" w:pos="1085"/>
        </w:tabs>
        <w:ind w:left="-567" w:right="-285" w:firstLine="567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</w:t>
      </w:r>
      <w:r w:rsidRPr="00310645">
        <w:rPr>
          <w:rFonts w:eastAsia="Times New Roman"/>
          <w:spacing w:val="-2"/>
          <w:sz w:val="28"/>
          <w:szCs w:val="28"/>
        </w:rPr>
        <w:t>рганизации контроля за рацион</w:t>
      </w:r>
      <w:r>
        <w:rPr>
          <w:rFonts w:eastAsia="Times New Roman"/>
          <w:spacing w:val="-2"/>
          <w:sz w:val="28"/>
          <w:szCs w:val="28"/>
        </w:rPr>
        <w:t xml:space="preserve">альным и целевым использованием </w:t>
      </w:r>
      <w:r w:rsidRPr="00310645">
        <w:rPr>
          <w:rFonts w:eastAsia="Times New Roman"/>
          <w:sz w:val="28"/>
          <w:szCs w:val="28"/>
        </w:rPr>
        <w:t xml:space="preserve">земельных участков в </w:t>
      </w:r>
      <w:r>
        <w:rPr>
          <w:rFonts w:eastAsia="Times New Roman"/>
          <w:sz w:val="28"/>
          <w:szCs w:val="28"/>
        </w:rPr>
        <w:t xml:space="preserve">Новокузнецком муниципальном </w:t>
      </w:r>
      <w:r w:rsidRPr="00310645">
        <w:rPr>
          <w:rFonts w:eastAsia="Times New Roman"/>
          <w:sz w:val="28"/>
          <w:szCs w:val="28"/>
        </w:rPr>
        <w:t>районе;</w:t>
      </w:r>
    </w:p>
    <w:p w:rsidR="004B1E4D" w:rsidRPr="00310645" w:rsidRDefault="004B1E4D" w:rsidP="004B1E4D">
      <w:pPr>
        <w:numPr>
          <w:ilvl w:val="0"/>
          <w:numId w:val="3"/>
        </w:numPr>
        <w:shd w:val="clear" w:color="auto" w:fill="FFFFFF"/>
        <w:tabs>
          <w:tab w:val="left" w:pos="1085"/>
        </w:tabs>
        <w:ind w:left="-567" w:right="-285" w:firstLine="567"/>
        <w:jc w:val="both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310645">
        <w:rPr>
          <w:rFonts w:eastAsia="Times New Roman"/>
          <w:sz w:val="28"/>
          <w:szCs w:val="28"/>
        </w:rPr>
        <w:t>едению претензионной ра</w:t>
      </w:r>
      <w:r>
        <w:rPr>
          <w:rFonts w:eastAsia="Times New Roman"/>
          <w:sz w:val="28"/>
          <w:szCs w:val="28"/>
        </w:rPr>
        <w:t xml:space="preserve">боты и проведению переговоров с </w:t>
      </w:r>
      <w:r w:rsidRPr="00310645">
        <w:rPr>
          <w:rFonts w:eastAsia="Times New Roman"/>
          <w:sz w:val="28"/>
          <w:szCs w:val="28"/>
        </w:rPr>
        <w:t>контрагентами;</w:t>
      </w:r>
    </w:p>
    <w:p w:rsidR="004B1E4D" w:rsidRPr="00310645" w:rsidRDefault="004B1E4D" w:rsidP="004B1E4D">
      <w:pPr>
        <w:numPr>
          <w:ilvl w:val="0"/>
          <w:numId w:val="3"/>
        </w:numPr>
        <w:shd w:val="clear" w:color="auto" w:fill="FFFFFF"/>
        <w:tabs>
          <w:tab w:val="left" w:pos="1085"/>
        </w:tabs>
        <w:ind w:left="-567" w:right="-285" w:firstLine="567"/>
        <w:jc w:val="both"/>
        <w:rPr>
          <w:spacing w:val="-15"/>
          <w:sz w:val="28"/>
          <w:szCs w:val="28"/>
        </w:rPr>
      </w:pPr>
      <w:r w:rsidRPr="00310645">
        <w:rPr>
          <w:rFonts w:eastAsia="Times New Roman"/>
          <w:sz w:val="28"/>
          <w:szCs w:val="28"/>
        </w:rPr>
        <w:t>применению и</w:t>
      </w:r>
      <w:r>
        <w:rPr>
          <w:rFonts w:eastAsia="Times New Roman"/>
          <w:sz w:val="28"/>
          <w:szCs w:val="28"/>
        </w:rPr>
        <w:t xml:space="preserve">нститута соглашений о рассрочке </w:t>
      </w:r>
      <w:r w:rsidRPr="00310645">
        <w:rPr>
          <w:rFonts w:eastAsia="Times New Roman"/>
          <w:sz w:val="28"/>
          <w:szCs w:val="28"/>
        </w:rPr>
        <w:t xml:space="preserve">сложившейся задолженности, о </w:t>
      </w:r>
      <w:r>
        <w:rPr>
          <w:rFonts w:eastAsia="Times New Roman"/>
          <w:sz w:val="28"/>
          <w:szCs w:val="28"/>
        </w:rPr>
        <w:t xml:space="preserve">возмещении убытков, причиненных </w:t>
      </w:r>
      <w:r w:rsidRPr="00310645">
        <w:rPr>
          <w:rFonts w:eastAsia="Times New Roman"/>
          <w:sz w:val="28"/>
          <w:szCs w:val="28"/>
        </w:rPr>
        <w:t>в результате неосновател</w:t>
      </w:r>
      <w:r>
        <w:rPr>
          <w:rFonts w:eastAsia="Times New Roman"/>
          <w:sz w:val="28"/>
          <w:szCs w:val="28"/>
        </w:rPr>
        <w:t xml:space="preserve">ьного обогащения за фактическое </w:t>
      </w:r>
      <w:r w:rsidRPr="00310645">
        <w:rPr>
          <w:rFonts w:eastAsia="Times New Roman"/>
          <w:sz w:val="28"/>
          <w:szCs w:val="28"/>
        </w:rPr>
        <w:t>пользование земельны</w:t>
      </w:r>
      <w:r>
        <w:rPr>
          <w:rFonts w:eastAsia="Times New Roman"/>
          <w:sz w:val="28"/>
          <w:szCs w:val="28"/>
        </w:rPr>
        <w:t>ми</w:t>
      </w:r>
      <w:r w:rsidRPr="00310645">
        <w:rPr>
          <w:rFonts w:eastAsia="Times New Roman"/>
          <w:sz w:val="28"/>
          <w:szCs w:val="28"/>
        </w:rPr>
        <w:t xml:space="preserve"> участк</w:t>
      </w:r>
      <w:r>
        <w:rPr>
          <w:rFonts w:eastAsia="Times New Roman"/>
          <w:sz w:val="28"/>
          <w:szCs w:val="28"/>
        </w:rPr>
        <w:t>ами</w:t>
      </w:r>
      <w:r w:rsidRPr="00310645">
        <w:rPr>
          <w:rFonts w:eastAsia="Times New Roman"/>
          <w:sz w:val="28"/>
          <w:szCs w:val="28"/>
        </w:rPr>
        <w:t>;</w:t>
      </w:r>
    </w:p>
    <w:p w:rsidR="004B1E4D" w:rsidRPr="00C3314A" w:rsidRDefault="004B1E4D" w:rsidP="004B1E4D">
      <w:pPr>
        <w:pStyle w:val="a3"/>
        <w:numPr>
          <w:ilvl w:val="0"/>
          <w:numId w:val="3"/>
        </w:numPr>
        <w:shd w:val="clear" w:color="auto" w:fill="FFFFFF"/>
        <w:tabs>
          <w:tab w:val="left" w:pos="1075"/>
        </w:tabs>
        <w:ind w:left="0" w:right="-285"/>
        <w:jc w:val="both"/>
        <w:rPr>
          <w:rFonts w:eastAsia="Times New Roman"/>
          <w:sz w:val="28"/>
          <w:szCs w:val="28"/>
        </w:rPr>
      </w:pPr>
      <w:r w:rsidRPr="00C3314A">
        <w:rPr>
          <w:rFonts w:eastAsia="Times New Roman"/>
          <w:sz w:val="28"/>
          <w:szCs w:val="28"/>
        </w:rPr>
        <w:t>взысканию сумм сложившейся задолженности в судебном порядке.</w:t>
      </w:r>
    </w:p>
    <w:p w:rsidR="004B1E4D" w:rsidRDefault="004B1E4D" w:rsidP="004B1E4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C3314A">
        <w:rPr>
          <w:rFonts w:eastAsia="Times New Roman"/>
          <w:sz w:val="28"/>
          <w:szCs w:val="28"/>
        </w:rPr>
        <w:t xml:space="preserve">Указанный результат достигнут </w:t>
      </w:r>
      <w:r>
        <w:rPr>
          <w:rFonts w:eastAsia="Times New Roman"/>
          <w:sz w:val="28"/>
          <w:szCs w:val="28"/>
        </w:rPr>
        <w:t xml:space="preserve">благодаря </w:t>
      </w:r>
      <w:r w:rsidRPr="00C3314A">
        <w:rPr>
          <w:rFonts w:eastAsia="Times New Roman"/>
          <w:sz w:val="28"/>
          <w:szCs w:val="28"/>
        </w:rPr>
        <w:t xml:space="preserve">методам </w:t>
      </w:r>
      <w:r>
        <w:rPr>
          <w:rFonts w:eastAsia="Times New Roman"/>
          <w:sz w:val="28"/>
          <w:szCs w:val="28"/>
        </w:rPr>
        <w:t>составления</w:t>
      </w:r>
      <w:r w:rsidRPr="00C3314A">
        <w:rPr>
          <w:rFonts w:eastAsia="Times New Roman"/>
          <w:sz w:val="28"/>
          <w:szCs w:val="28"/>
        </w:rPr>
        <w:t xml:space="preserve"> актов осмотра</w:t>
      </w:r>
      <w:r w:rsidRPr="00310645">
        <w:t xml:space="preserve"> </w:t>
      </w:r>
      <w:r w:rsidRPr="00C3314A">
        <w:rPr>
          <w:rFonts w:eastAsia="Times New Roman"/>
          <w:sz w:val="28"/>
          <w:szCs w:val="28"/>
        </w:rPr>
        <w:t xml:space="preserve">земельных   </w:t>
      </w:r>
      <w:proofErr w:type="gramStart"/>
      <w:r w:rsidRPr="00C3314A">
        <w:rPr>
          <w:rFonts w:eastAsia="Times New Roman"/>
          <w:sz w:val="28"/>
          <w:szCs w:val="28"/>
        </w:rPr>
        <w:t xml:space="preserve">участков,   </w:t>
      </w:r>
      <w:proofErr w:type="gramEnd"/>
      <w:r w:rsidRPr="00C3314A">
        <w:rPr>
          <w:rFonts w:eastAsia="Times New Roman"/>
          <w:sz w:val="28"/>
          <w:szCs w:val="28"/>
        </w:rPr>
        <w:t xml:space="preserve">предъявления   претензий   контрагентам,   вынесения уведомлений о нарушении земельного законодательства, направления материалов для привлечения к административной ответственности, заключения соглашений о рассрочке задолженности, о возмещении убытков, причиненных в результате неосновательного обогащения за фактическое использование земельных участков. </w:t>
      </w:r>
      <w:r w:rsidR="00417143" w:rsidRPr="00417143">
        <w:rPr>
          <w:rFonts w:eastAsia="Times New Roman"/>
          <w:sz w:val="28"/>
          <w:szCs w:val="28"/>
        </w:rPr>
        <w:t>В 2017 году</w:t>
      </w:r>
      <w:r w:rsidRPr="00417143">
        <w:rPr>
          <w:rFonts w:eastAsia="Times New Roman"/>
          <w:sz w:val="28"/>
          <w:szCs w:val="28"/>
        </w:rPr>
        <w:t xml:space="preserve"> заключены </w:t>
      </w:r>
      <w:r w:rsidR="00417143" w:rsidRPr="00417143">
        <w:rPr>
          <w:rFonts w:eastAsia="Times New Roman"/>
          <w:sz w:val="28"/>
          <w:szCs w:val="28"/>
        </w:rPr>
        <w:t>9</w:t>
      </w:r>
      <w:r w:rsidRPr="00417143">
        <w:rPr>
          <w:rFonts w:eastAsia="Times New Roman"/>
          <w:sz w:val="28"/>
          <w:szCs w:val="28"/>
        </w:rPr>
        <w:t xml:space="preserve"> соглашений о рассрочке за фактическое использование земельных участков на сумму </w:t>
      </w:r>
      <w:r w:rsidR="00417143" w:rsidRPr="00417143">
        <w:rPr>
          <w:rFonts w:eastAsia="Times New Roman"/>
          <w:b/>
          <w:sz w:val="28"/>
          <w:szCs w:val="28"/>
        </w:rPr>
        <w:t>3</w:t>
      </w:r>
      <w:r w:rsidR="00417143">
        <w:rPr>
          <w:rFonts w:eastAsia="Times New Roman"/>
          <w:b/>
          <w:sz w:val="28"/>
          <w:szCs w:val="28"/>
        </w:rPr>
        <w:t> </w:t>
      </w:r>
      <w:r w:rsidR="00417143" w:rsidRPr="00417143">
        <w:rPr>
          <w:rFonts w:eastAsia="Times New Roman"/>
          <w:b/>
          <w:sz w:val="28"/>
          <w:szCs w:val="28"/>
        </w:rPr>
        <w:t>884</w:t>
      </w:r>
      <w:r w:rsidR="00417143">
        <w:rPr>
          <w:rFonts w:eastAsia="Times New Roman"/>
          <w:b/>
          <w:sz w:val="28"/>
          <w:szCs w:val="28"/>
        </w:rPr>
        <w:t xml:space="preserve"> </w:t>
      </w:r>
      <w:r w:rsidR="00417143" w:rsidRPr="00417143">
        <w:rPr>
          <w:rFonts w:eastAsia="Times New Roman"/>
          <w:b/>
          <w:sz w:val="28"/>
          <w:szCs w:val="28"/>
        </w:rPr>
        <w:t>114,74</w:t>
      </w:r>
      <w:r w:rsidRPr="00417143">
        <w:rPr>
          <w:rFonts w:eastAsia="Times New Roman"/>
          <w:b/>
          <w:sz w:val="28"/>
          <w:szCs w:val="28"/>
        </w:rPr>
        <w:t xml:space="preserve"> руб</w:t>
      </w:r>
      <w:r w:rsidRPr="00417143">
        <w:rPr>
          <w:rFonts w:eastAsia="Times New Roman"/>
          <w:sz w:val="28"/>
          <w:szCs w:val="28"/>
        </w:rPr>
        <w:t xml:space="preserve">., из них на конец года оплачено </w:t>
      </w:r>
      <w:r w:rsidR="00F71A5B">
        <w:rPr>
          <w:rFonts w:eastAsia="Times New Roman"/>
          <w:b/>
          <w:sz w:val="28"/>
          <w:szCs w:val="28"/>
        </w:rPr>
        <w:t>3 241 626,67</w:t>
      </w:r>
      <w:r w:rsidR="00417143" w:rsidRPr="00417143">
        <w:rPr>
          <w:rFonts w:eastAsia="Times New Roman"/>
          <w:b/>
          <w:sz w:val="28"/>
          <w:szCs w:val="28"/>
        </w:rPr>
        <w:t xml:space="preserve"> </w:t>
      </w:r>
      <w:r w:rsidRPr="00417143">
        <w:rPr>
          <w:rFonts w:eastAsia="Times New Roman"/>
          <w:b/>
          <w:sz w:val="28"/>
          <w:szCs w:val="28"/>
        </w:rPr>
        <w:t>руб.</w:t>
      </w:r>
      <w:r>
        <w:rPr>
          <w:rFonts w:eastAsia="Times New Roman"/>
          <w:sz w:val="28"/>
          <w:szCs w:val="28"/>
        </w:rPr>
        <w:t xml:space="preserve"> </w:t>
      </w:r>
    </w:p>
    <w:p w:rsidR="004B1E4D" w:rsidRPr="00310645" w:rsidRDefault="004B1E4D" w:rsidP="004B1E4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310645">
        <w:rPr>
          <w:rFonts w:eastAsia="Times New Roman"/>
          <w:sz w:val="28"/>
          <w:szCs w:val="28"/>
        </w:rPr>
        <w:t>Постоянная инвентаризация договор</w:t>
      </w:r>
      <w:r>
        <w:rPr>
          <w:rFonts w:eastAsia="Times New Roman"/>
          <w:sz w:val="28"/>
          <w:szCs w:val="28"/>
        </w:rPr>
        <w:t xml:space="preserve">ов аренды на земельные участки, </w:t>
      </w:r>
      <w:r w:rsidRPr="00310645">
        <w:rPr>
          <w:rFonts w:eastAsia="Times New Roman"/>
          <w:sz w:val="28"/>
          <w:szCs w:val="28"/>
        </w:rPr>
        <w:t>контроль за использованием земельных учас</w:t>
      </w:r>
      <w:r>
        <w:rPr>
          <w:rFonts w:eastAsia="Times New Roman"/>
          <w:sz w:val="28"/>
          <w:szCs w:val="28"/>
        </w:rPr>
        <w:t xml:space="preserve">тков в районе, за анализируемый </w:t>
      </w:r>
      <w:r w:rsidRPr="00310645">
        <w:rPr>
          <w:rFonts w:eastAsia="Times New Roman"/>
          <w:sz w:val="28"/>
          <w:szCs w:val="28"/>
        </w:rPr>
        <w:t>период, позволили значительно повысить доходную часть бюджета района.</w:t>
      </w:r>
    </w:p>
    <w:p w:rsidR="004B1E4D" w:rsidRDefault="004B1E4D" w:rsidP="004B1E4D">
      <w:pPr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утвержденному ежегодному плану проведения плановых проверок юридических лиц и индивидуальных предпринимателей на 2017 год запланировано проведение проверок в отношении 7 юридических лиц, которые на конец года были проведены в полном объеме. В отношении 4 юридических лиц были выявлены нарушения обязательных требований действующего законодательства, также при проведении одной из проверок юридического лица нарушения были выявлены смежным землепользователем – физическим лицом. С</w:t>
      </w:r>
      <w:r w:rsidRPr="00714485">
        <w:rPr>
          <w:sz w:val="28"/>
          <w:szCs w:val="28"/>
        </w:rPr>
        <w:t>огласно п. 4.5.</w:t>
      </w:r>
      <w:r>
        <w:rPr>
          <w:sz w:val="28"/>
          <w:szCs w:val="28"/>
        </w:rPr>
        <w:t>7</w:t>
      </w:r>
      <w:r w:rsidRPr="00714485">
        <w:rPr>
          <w:sz w:val="28"/>
          <w:szCs w:val="28"/>
        </w:rPr>
        <w:t xml:space="preserve"> Постановления Коллегии Администрации Кемеровской области от 30.09.2015 № 322 </w:t>
      </w:r>
      <w:r w:rsidRPr="00714485">
        <w:rPr>
          <w:sz w:val="28"/>
          <w:szCs w:val="28"/>
        </w:rPr>
        <w:lastRenderedPageBreak/>
        <w:t>«Об утверждении Порядка осуществления муниципального земельного контроля на территории Кемеровской области»</w:t>
      </w:r>
      <w:r>
        <w:rPr>
          <w:sz w:val="28"/>
          <w:szCs w:val="28"/>
        </w:rPr>
        <w:t xml:space="preserve"> </w:t>
      </w:r>
      <w:r w:rsidRPr="00714485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714485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714485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 и материалы проверок</w:t>
      </w:r>
      <w:r w:rsidRPr="00714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направлены в органы государственного земельного надзора: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Кемеровской области и Управление </w:t>
      </w:r>
      <w:proofErr w:type="spellStart"/>
      <w:r>
        <w:rPr>
          <w:sz w:val="28"/>
          <w:szCs w:val="28"/>
        </w:rPr>
        <w:t>Россельхознадзора</w:t>
      </w:r>
      <w:proofErr w:type="spellEnd"/>
      <w:r>
        <w:rPr>
          <w:sz w:val="28"/>
          <w:szCs w:val="28"/>
        </w:rPr>
        <w:t xml:space="preserve"> по Республикам Хакасия и Тыва и Кемеровской области </w:t>
      </w:r>
      <w:r w:rsidRPr="00714485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рассмотрения вопроса о </w:t>
      </w:r>
      <w:r w:rsidRPr="00714485">
        <w:rPr>
          <w:sz w:val="28"/>
          <w:szCs w:val="28"/>
        </w:rPr>
        <w:t>привлечени</w:t>
      </w:r>
      <w:r>
        <w:rPr>
          <w:sz w:val="28"/>
          <w:szCs w:val="28"/>
        </w:rPr>
        <w:t>и</w:t>
      </w:r>
      <w:r w:rsidRPr="00714485">
        <w:rPr>
          <w:sz w:val="28"/>
          <w:szCs w:val="28"/>
        </w:rPr>
        <w:t xml:space="preserve"> виновных лиц к а</w:t>
      </w:r>
      <w:r>
        <w:rPr>
          <w:sz w:val="28"/>
          <w:szCs w:val="28"/>
        </w:rPr>
        <w:t>дминистративной ответственности.</w:t>
      </w:r>
    </w:p>
    <w:p w:rsidR="004B1E4D" w:rsidRPr="004B1E4D" w:rsidRDefault="004B1E4D" w:rsidP="004B1E4D">
      <w:pPr>
        <w:ind w:left="-567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2017 году было проведено 4 внеплановых проверки по контролю за исполнением ранее вынесенных предписаний в отношении юридических лиц, по результатам проведения которых было установлено частичное неисполнение 2 предписаний, в связи с чем, материалы были направлены в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Кемеровской области </w:t>
      </w:r>
      <w:r w:rsidRPr="00714485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рассмотрения вопроса о </w:t>
      </w:r>
      <w:r w:rsidRPr="00714485">
        <w:rPr>
          <w:sz w:val="28"/>
          <w:szCs w:val="28"/>
        </w:rPr>
        <w:t>привлечени</w:t>
      </w:r>
      <w:r>
        <w:rPr>
          <w:sz w:val="28"/>
          <w:szCs w:val="28"/>
        </w:rPr>
        <w:t>и</w:t>
      </w:r>
      <w:r w:rsidRPr="00714485">
        <w:rPr>
          <w:sz w:val="28"/>
          <w:szCs w:val="28"/>
        </w:rPr>
        <w:t xml:space="preserve"> виновных лиц к а</w:t>
      </w:r>
      <w:r>
        <w:rPr>
          <w:sz w:val="28"/>
          <w:szCs w:val="28"/>
        </w:rPr>
        <w:t>дминистративной ответственности.</w:t>
      </w:r>
    </w:p>
    <w:p w:rsidR="00E428FD" w:rsidRDefault="00E428FD" w:rsidP="00E428FD">
      <w:pPr>
        <w:shd w:val="clear" w:color="auto" w:fill="FFFFFF"/>
        <w:ind w:left="-567" w:right="-285" w:firstLine="567"/>
        <w:jc w:val="both"/>
      </w:pPr>
      <w:r>
        <w:rPr>
          <w:rFonts w:eastAsia="Times New Roman"/>
          <w:sz w:val="28"/>
          <w:szCs w:val="28"/>
        </w:rPr>
        <w:t>Управление муниципальных имущественных отношений в 201</w:t>
      </w:r>
      <w:r w:rsidR="003E204E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г.</w:t>
      </w:r>
      <w:r w:rsidRPr="00F6674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продолжило работу по основным направлениям деятельности, начатым в</w:t>
      </w:r>
      <w:r w:rsidRPr="00F6674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201</w:t>
      </w:r>
      <w:r w:rsidR="003E204E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году, а именно:</w:t>
      </w:r>
    </w:p>
    <w:p w:rsidR="00E428FD" w:rsidRPr="00F6674A" w:rsidRDefault="00E428FD" w:rsidP="00E428FD">
      <w:pPr>
        <w:numPr>
          <w:ilvl w:val="0"/>
          <w:numId w:val="1"/>
        </w:numPr>
        <w:shd w:val="clear" w:color="auto" w:fill="FFFFFF"/>
        <w:tabs>
          <w:tab w:val="left" w:pos="917"/>
        </w:tabs>
        <w:ind w:left="-567" w:right="-285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земельных участков, используемых не по целевому назначению;</w:t>
      </w:r>
    </w:p>
    <w:p w:rsidR="00E428FD" w:rsidRPr="00F6674A" w:rsidRDefault="00E428FD" w:rsidP="00E428FD">
      <w:pPr>
        <w:numPr>
          <w:ilvl w:val="0"/>
          <w:numId w:val="1"/>
        </w:numPr>
        <w:shd w:val="clear" w:color="auto" w:fill="FFFFFF"/>
        <w:tabs>
          <w:tab w:val="left" w:pos="917"/>
        </w:tabs>
        <w:ind w:left="-567" w:right="-285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самовольно занятых земельных участков;</w:t>
      </w:r>
    </w:p>
    <w:p w:rsidR="00E428FD" w:rsidRDefault="00E428FD" w:rsidP="00E428FD">
      <w:pPr>
        <w:ind w:left="-567" w:right="-285" w:firstLine="567"/>
        <w:jc w:val="both"/>
        <w:rPr>
          <w:sz w:val="2"/>
          <w:szCs w:val="2"/>
        </w:rPr>
      </w:pPr>
    </w:p>
    <w:p w:rsidR="00E428FD" w:rsidRPr="00F6674A" w:rsidRDefault="00E428FD" w:rsidP="00E428FD">
      <w:pPr>
        <w:numPr>
          <w:ilvl w:val="0"/>
          <w:numId w:val="2"/>
        </w:numPr>
        <w:shd w:val="clear" w:color="auto" w:fill="FFFFFF"/>
        <w:tabs>
          <w:tab w:val="left" w:pos="994"/>
        </w:tabs>
        <w:ind w:left="-567" w:right="-285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самовольно установленных рекламных конструкций, а</w:t>
      </w:r>
      <w:r w:rsidRPr="00F6674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также их дальнейшая легализация либо /демонтаж;</w:t>
      </w:r>
    </w:p>
    <w:p w:rsidR="00E428FD" w:rsidRDefault="00E428FD" w:rsidP="00E428FD">
      <w:pPr>
        <w:numPr>
          <w:ilvl w:val="0"/>
          <w:numId w:val="2"/>
        </w:numPr>
        <w:shd w:val="clear" w:color="auto" w:fill="FFFFFF"/>
        <w:tabs>
          <w:tab w:val="left" w:pos="994"/>
        </w:tabs>
        <w:ind w:left="-567" w:right="-285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взыскание дополнительных средств в бюджет Новокузнецкого муниципального района за фактическое пользование самовольно занятыми земельными участками;</w:t>
      </w:r>
    </w:p>
    <w:p w:rsidR="00E428FD" w:rsidRDefault="00E428FD" w:rsidP="00F81919">
      <w:pPr>
        <w:numPr>
          <w:ilvl w:val="0"/>
          <w:numId w:val="2"/>
        </w:numPr>
        <w:shd w:val="clear" w:color="auto" w:fill="FFFFFF"/>
        <w:tabs>
          <w:tab w:val="left" w:pos="994"/>
        </w:tabs>
        <w:ind w:left="-567" w:right="-285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документов для обращения в суд за</w:t>
      </w:r>
      <w:r w:rsidRPr="00F6674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взысканием сумм за фактическое пользование самовольно занятыми земельными участками</w:t>
      </w:r>
      <w:r>
        <w:rPr>
          <w:sz w:val="28"/>
          <w:szCs w:val="28"/>
        </w:rPr>
        <w:t>.</w:t>
      </w:r>
    </w:p>
    <w:p w:rsidR="00F81919" w:rsidRDefault="00F81919" w:rsidP="00F81919">
      <w:pPr>
        <w:shd w:val="clear" w:color="auto" w:fill="FFFFFF"/>
        <w:tabs>
          <w:tab w:val="left" w:pos="994"/>
        </w:tabs>
        <w:ind w:left="-567" w:right="-285" w:firstLine="567"/>
        <w:jc w:val="both"/>
        <w:rPr>
          <w:sz w:val="28"/>
          <w:szCs w:val="28"/>
        </w:rPr>
      </w:pPr>
      <w:r w:rsidRPr="00F81919">
        <w:rPr>
          <w:sz w:val="28"/>
          <w:szCs w:val="28"/>
        </w:rPr>
        <w:t xml:space="preserve">За анализируемый период времени к проведению </w:t>
      </w:r>
      <w:r>
        <w:rPr>
          <w:sz w:val="28"/>
          <w:szCs w:val="28"/>
        </w:rPr>
        <w:t>7 плановых проверок</w:t>
      </w:r>
      <w:r w:rsidRPr="00F81919">
        <w:rPr>
          <w:sz w:val="28"/>
          <w:szCs w:val="28"/>
        </w:rPr>
        <w:t xml:space="preserve"> в качестве эксперта привлекался кадастровый инженер МУП «Кадастров</w:t>
      </w:r>
      <w:r>
        <w:rPr>
          <w:sz w:val="28"/>
          <w:szCs w:val="28"/>
        </w:rPr>
        <w:t>ый центр Новокузнецкого района», результатом работы которого являлись схемы расположения земель, которые были объектом проверки. Ф</w:t>
      </w:r>
      <w:r w:rsidRPr="00F81919">
        <w:rPr>
          <w:sz w:val="28"/>
          <w:szCs w:val="28"/>
        </w:rPr>
        <w:t>инансировани</w:t>
      </w:r>
      <w:r>
        <w:rPr>
          <w:sz w:val="28"/>
          <w:szCs w:val="28"/>
        </w:rPr>
        <w:t>е</w:t>
      </w:r>
      <w:r w:rsidRPr="00F81919">
        <w:rPr>
          <w:sz w:val="28"/>
          <w:szCs w:val="28"/>
        </w:rPr>
        <w:t xml:space="preserve"> участия </w:t>
      </w:r>
      <w:r>
        <w:rPr>
          <w:sz w:val="28"/>
          <w:szCs w:val="28"/>
        </w:rPr>
        <w:t xml:space="preserve">эксперта </w:t>
      </w:r>
      <w:r w:rsidRPr="00F81919">
        <w:rPr>
          <w:sz w:val="28"/>
          <w:szCs w:val="28"/>
        </w:rPr>
        <w:t>в контрольной деятельности</w:t>
      </w:r>
      <w:r w:rsidR="00B23BD2">
        <w:rPr>
          <w:sz w:val="28"/>
          <w:szCs w:val="28"/>
        </w:rPr>
        <w:t xml:space="preserve"> в 2017 году не выделялось.</w:t>
      </w:r>
    </w:p>
    <w:p w:rsidR="003E204E" w:rsidRDefault="003E204E" w:rsidP="003E204E">
      <w:pPr>
        <w:shd w:val="clear" w:color="auto" w:fill="FFFFFF"/>
        <w:tabs>
          <w:tab w:val="left" w:pos="994"/>
        </w:tabs>
        <w:ind w:left="-567"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E204E">
        <w:rPr>
          <w:sz w:val="28"/>
          <w:szCs w:val="28"/>
        </w:rPr>
        <w:t>луча</w:t>
      </w:r>
      <w:r>
        <w:rPr>
          <w:sz w:val="28"/>
          <w:szCs w:val="28"/>
        </w:rPr>
        <w:t>ев</w:t>
      </w:r>
      <w:r w:rsidRPr="003E204E">
        <w:rPr>
          <w:sz w:val="28"/>
          <w:szCs w:val="28"/>
        </w:rPr>
        <w:t xml:space="preserve"> причинения юридическими лицами и индивидуальными предпринимателями, в отношении которых осуществля</w:t>
      </w:r>
      <w:r>
        <w:rPr>
          <w:sz w:val="28"/>
          <w:szCs w:val="28"/>
        </w:rPr>
        <w:t>лись</w:t>
      </w:r>
      <w:r w:rsidRPr="003E204E">
        <w:rPr>
          <w:sz w:val="28"/>
          <w:szCs w:val="28"/>
        </w:rPr>
        <w:t xml:space="preserve">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</w:t>
      </w:r>
      <w:r>
        <w:rPr>
          <w:sz w:val="28"/>
          <w:szCs w:val="28"/>
        </w:rPr>
        <w:t>ев</w:t>
      </w:r>
      <w:r w:rsidRPr="003E204E">
        <w:rPr>
          <w:sz w:val="28"/>
          <w:szCs w:val="28"/>
        </w:rPr>
        <w:t xml:space="preserve"> возникновения чрезвычайных ситуаций прир</w:t>
      </w:r>
      <w:r>
        <w:rPr>
          <w:sz w:val="28"/>
          <w:szCs w:val="28"/>
        </w:rPr>
        <w:t xml:space="preserve">одного и техногенного характера в 2017 году не </w:t>
      </w:r>
      <w:r w:rsidR="004801C2">
        <w:rPr>
          <w:sz w:val="28"/>
          <w:szCs w:val="28"/>
        </w:rPr>
        <w:t>установлено</w:t>
      </w:r>
      <w:r>
        <w:rPr>
          <w:sz w:val="28"/>
          <w:szCs w:val="28"/>
        </w:rPr>
        <w:t>.</w:t>
      </w:r>
    </w:p>
    <w:p w:rsidR="00BA7E25" w:rsidRPr="00F6674A" w:rsidRDefault="00BA7E25" w:rsidP="003E204E">
      <w:pPr>
        <w:shd w:val="clear" w:color="auto" w:fill="FFFFFF"/>
        <w:tabs>
          <w:tab w:val="left" w:pos="994"/>
        </w:tabs>
        <w:ind w:left="-567" w:right="-285" w:firstLine="567"/>
        <w:jc w:val="both"/>
        <w:rPr>
          <w:sz w:val="28"/>
          <w:szCs w:val="28"/>
        </w:rPr>
      </w:pPr>
    </w:p>
    <w:p w:rsidR="00BA7E25" w:rsidRPr="00F828AB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BA7E25" w:rsidRPr="00F828AB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BA7E25" w:rsidRPr="00886888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E428FD" w:rsidRDefault="00E428FD" w:rsidP="00E428FD">
      <w:pPr>
        <w:shd w:val="clear" w:color="auto" w:fill="FFFFFF"/>
        <w:ind w:left="-567" w:right="-285" w:firstLine="567"/>
        <w:jc w:val="center"/>
      </w:pPr>
    </w:p>
    <w:p w:rsidR="009D101D" w:rsidRDefault="00F71A5B" w:rsidP="00E428FD">
      <w:pPr>
        <w:shd w:val="clear" w:color="auto" w:fill="FFFFFF"/>
        <w:ind w:left="-567" w:right="-284" w:firstLine="567"/>
        <w:jc w:val="both"/>
        <w:rPr>
          <w:rFonts w:eastAsia="Times New Roman"/>
          <w:sz w:val="28"/>
          <w:szCs w:val="28"/>
        </w:rPr>
      </w:pPr>
      <w:r w:rsidRPr="00052283">
        <w:rPr>
          <w:rFonts w:eastAsia="Times New Roman"/>
          <w:sz w:val="28"/>
          <w:szCs w:val="28"/>
        </w:rPr>
        <w:t>В 2017 году с</w:t>
      </w:r>
      <w:r w:rsidR="00E428FD" w:rsidRPr="00052283">
        <w:rPr>
          <w:rFonts w:eastAsia="Times New Roman"/>
          <w:sz w:val="28"/>
          <w:szCs w:val="28"/>
        </w:rPr>
        <w:t xml:space="preserve">отрудниками Управления </w:t>
      </w:r>
      <w:r w:rsidRPr="00052283">
        <w:rPr>
          <w:rFonts w:eastAsia="Times New Roman"/>
          <w:sz w:val="28"/>
          <w:szCs w:val="28"/>
        </w:rPr>
        <w:t xml:space="preserve">было </w:t>
      </w:r>
      <w:r w:rsidR="00E428FD" w:rsidRPr="00052283">
        <w:rPr>
          <w:rFonts w:eastAsia="Times New Roman"/>
          <w:sz w:val="28"/>
          <w:szCs w:val="28"/>
        </w:rPr>
        <w:t xml:space="preserve">направлено материалов по </w:t>
      </w:r>
      <w:r w:rsidR="00052283" w:rsidRPr="00052283">
        <w:rPr>
          <w:rFonts w:eastAsia="Times New Roman"/>
          <w:sz w:val="28"/>
          <w:szCs w:val="28"/>
        </w:rPr>
        <w:t>203</w:t>
      </w:r>
      <w:r w:rsidR="00E428FD" w:rsidRPr="00052283">
        <w:rPr>
          <w:rFonts w:eastAsia="Times New Roman"/>
          <w:sz w:val="28"/>
          <w:szCs w:val="28"/>
        </w:rPr>
        <w:t xml:space="preserve"> земельным участкам для привлечения к административной ответственности </w:t>
      </w:r>
      <w:proofErr w:type="gramStart"/>
      <w:r w:rsidR="00E428FD" w:rsidRPr="00052283">
        <w:rPr>
          <w:rFonts w:eastAsia="Times New Roman"/>
          <w:sz w:val="28"/>
          <w:szCs w:val="28"/>
        </w:rPr>
        <w:t>лиц</w:t>
      </w:r>
      <w:proofErr w:type="gramEnd"/>
      <w:r w:rsidR="00E428FD" w:rsidRPr="00052283">
        <w:rPr>
          <w:rFonts w:eastAsia="Times New Roman"/>
          <w:sz w:val="28"/>
          <w:szCs w:val="28"/>
        </w:rPr>
        <w:t xml:space="preserve"> нарушивших земельное законодательство в </w:t>
      </w:r>
      <w:r w:rsidR="00052283" w:rsidRPr="00052283">
        <w:rPr>
          <w:rFonts w:eastAsia="Times New Roman"/>
          <w:sz w:val="28"/>
          <w:szCs w:val="28"/>
        </w:rPr>
        <w:t>органы государственного земельного надзора</w:t>
      </w:r>
      <w:r w:rsidR="00E428FD" w:rsidRPr="00052283">
        <w:rPr>
          <w:rFonts w:eastAsia="Times New Roman"/>
          <w:sz w:val="28"/>
          <w:szCs w:val="28"/>
        </w:rPr>
        <w:t>, а именно</w:t>
      </w:r>
      <w:r w:rsidR="00052283" w:rsidRPr="00052283">
        <w:rPr>
          <w:rFonts w:eastAsia="Times New Roman"/>
          <w:sz w:val="28"/>
          <w:szCs w:val="28"/>
        </w:rPr>
        <w:t>:</w:t>
      </w:r>
      <w:r w:rsidR="00E428FD" w:rsidRPr="00052283">
        <w:rPr>
          <w:rFonts w:eastAsia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Кемеровской области - </w:t>
      </w:r>
      <w:r w:rsidRPr="00052283">
        <w:rPr>
          <w:rFonts w:eastAsia="Times New Roman"/>
          <w:sz w:val="28"/>
          <w:szCs w:val="28"/>
        </w:rPr>
        <w:t>110</w:t>
      </w:r>
      <w:r w:rsidR="00E428FD" w:rsidRPr="00052283">
        <w:rPr>
          <w:rFonts w:eastAsia="Times New Roman"/>
          <w:sz w:val="28"/>
          <w:szCs w:val="28"/>
        </w:rPr>
        <w:t xml:space="preserve"> земельных участков, в </w:t>
      </w:r>
      <w:r w:rsidR="00E428FD" w:rsidRPr="00052283">
        <w:rPr>
          <w:rFonts w:eastAsia="Times New Roman"/>
          <w:sz w:val="28"/>
          <w:szCs w:val="28"/>
        </w:rPr>
        <w:lastRenderedPageBreak/>
        <w:t xml:space="preserve">Управление </w:t>
      </w:r>
      <w:proofErr w:type="spellStart"/>
      <w:r w:rsidR="00E428FD" w:rsidRPr="00052283">
        <w:rPr>
          <w:rFonts w:eastAsia="Times New Roman"/>
          <w:sz w:val="28"/>
          <w:szCs w:val="28"/>
        </w:rPr>
        <w:t>Россельхознадзора</w:t>
      </w:r>
      <w:proofErr w:type="spellEnd"/>
      <w:r w:rsidR="00E428FD" w:rsidRPr="00052283">
        <w:rPr>
          <w:rFonts w:eastAsia="Times New Roman"/>
          <w:sz w:val="28"/>
          <w:szCs w:val="28"/>
        </w:rPr>
        <w:t xml:space="preserve"> по Республикам Хакасия и Тыва и Кемеровской области – </w:t>
      </w:r>
      <w:r w:rsidRPr="00052283">
        <w:rPr>
          <w:rFonts w:eastAsia="Times New Roman"/>
          <w:sz w:val="28"/>
          <w:szCs w:val="28"/>
        </w:rPr>
        <w:t>93</w:t>
      </w:r>
      <w:r w:rsidR="00E428FD" w:rsidRPr="00052283">
        <w:rPr>
          <w:rFonts w:eastAsia="Times New Roman"/>
          <w:sz w:val="28"/>
          <w:szCs w:val="28"/>
        </w:rPr>
        <w:t xml:space="preserve"> земельных участка. </w:t>
      </w:r>
      <w:r w:rsidR="00E428FD" w:rsidRPr="004B0E6A">
        <w:rPr>
          <w:rFonts w:eastAsia="Times New Roman"/>
          <w:sz w:val="28"/>
          <w:szCs w:val="28"/>
        </w:rPr>
        <w:t>Из них</w:t>
      </w:r>
      <w:r w:rsidR="00A50A29" w:rsidRPr="004B0E6A">
        <w:rPr>
          <w:rFonts w:eastAsia="Times New Roman"/>
          <w:sz w:val="28"/>
          <w:szCs w:val="28"/>
        </w:rPr>
        <w:t>,</w:t>
      </w:r>
      <w:r w:rsidR="00E428FD" w:rsidRPr="004B0E6A">
        <w:rPr>
          <w:rFonts w:eastAsia="Times New Roman"/>
          <w:sz w:val="28"/>
          <w:szCs w:val="28"/>
        </w:rPr>
        <w:t xml:space="preserve"> </w:t>
      </w:r>
      <w:r w:rsidR="004B0E6A" w:rsidRPr="004B0E6A">
        <w:rPr>
          <w:rFonts w:eastAsia="Times New Roman"/>
          <w:sz w:val="28"/>
          <w:szCs w:val="28"/>
        </w:rPr>
        <w:t xml:space="preserve">по сведениям </w:t>
      </w:r>
      <w:proofErr w:type="spellStart"/>
      <w:r w:rsidR="004B0E6A" w:rsidRPr="004B0E6A">
        <w:rPr>
          <w:rFonts w:eastAsia="Times New Roman"/>
          <w:sz w:val="28"/>
          <w:szCs w:val="28"/>
        </w:rPr>
        <w:t>Росреестра</w:t>
      </w:r>
      <w:proofErr w:type="spellEnd"/>
      <w:r w:rsidR="004B0E6A" w:rsidRPr="004B0E6A">
        <w:rPr>
          <w:rFonts w:eastAsia="Times New Roman"/>
          <w:sz w:val="28"/>
          <w:szCs w:val="28"/>
        </w:rPr>
        <w:t xml:space="preserve">, </w:t>
      </w:r>
      <w:r w:rsidR="00E31E0D" w:rsidRPr="004B0E6A">
        <w:rPr>
          <w:rFonts w:eastAsia="Times New Roman"/>
          <w:sz w:val="28"/>
          <w:szCs w:val="28"/>
        </w:rPr>
        <w:t>на день предоставления информации</w:t>
      </w:r>
      <w:r w:rsidR="00A50A29" w:rsidRPr="004B0E6A">
        <w:rPr>
          <w:rFonts w:eastAsia="Times New Roman"/>
          <w:sz w:val="28"/>
          <w:szCs w:val="28"/>
        </w:rPr>
        <w:t>,</w:t>
      </w:r>
      <w:r w:rsidR="00E31E0D" w:rsidRPr="004B0E6A">
        <w:rPr>
          <w:rFonts w:eastAsia="Times New Roman"/>
          <w:sz w:val="28"/>
          <w:szCs w:val="28"/>
        </w:rPr>
        <w:t xml:space="preserve"> </w:t>
      </w:r>
      <w:r w:rsidR="00E428FD" w:rsidRPr="004B0E6A">
        <w:rPr>
          <w:rFonts w:eastAsia="Times New Roman"/>
          <w:sz w:val="28"/>
          <w:szCs w:val="28"/>
        </w:rPr>
        <w:t xml:space="preserve">привлечено </w:t>
      </w:r>
      <w:r w:rsidR="009D101D" w:rsidRPr="004B0E6A">
        <w:rPr>
          <w:rFonts w:eastAsia="Times New Roman"/>
          <w:sz w:val="28"/>
          <w:szCs w:val="28"/>
        </w:rPr>
        <w:t>к административной ответственности 4 физических лица за нарушение требований действующего законодательства на 4 земельных участках</w:t>
      </w:r>
      <w:r w:rsidR="004B0E6A" w:rsidRPr="004B0E6A">
        <w:rPr>
          <w:rFonts w:eastAsia="Times New Roman"/>
          <w:sz w:val="28"/>
          <w:szCs w:val="28"/>
        </w:rPr>
        <w:t>, общая сумма административного штрафа составила 30 000 руб., 6 юридических лиц за нарушение требований действующего законодательства на 9 земельных участках, общая сумма административного штрафа составила 700 000 руб., выдано 24 предписания, 1 юридическое лицо внесено в план проведения плановых проверок на 2018 год. Остальные материалы находятся в работе либо дела об административных правонарушениях прекращены.</w:t>
      </w:r>
    </w:p>
    <w:p w:rsidR="009F0056" w:rsidRPr="009D71E4" w:rsidRDefault="009C1EAB" w:rsidP="00E428FD">
      <w:pPr>
        <w:shd w:val="clear" w:color="auto" w:fill="FFFFFF"/>
        <w:ind w:left="-567" w:right="-284" w:firstLine="567"/>
        <w:jc w:val="both"/>
        <w:rPr>
          <w:rFonts w:eastAsia="Times New Roman"/>
          <w:sz w:val="28"/>
          <w:szCs w:val="28"/>
        </w:rPr>
      </w:pPr>
      <w:r w:rsidRPr="009D71E4">
        <w:rPr>
          <w:rFonts w:eastAsia="Times New Roman"/>
          <w:sz w:val="28"/>
          <w:szCs w:val="28"/>
        </w:rPr>
        <w:t xml:space="preserve">По сведениям </w:t>
      </w:r>
      <w:proofErr w:type="spellStart"/>
      <w:r w:rsidRPr="009D71E4">
        <w:rPr>
          <w:rFonts w:eastAsia="Times New Roman"/>
          <w:sz w:val="28"/>
          <w:szCs w:val="28"/>
        </w:rPr>
        <w:t>Россельхознадзора</w:t>
      </w:r>
      <w:proofErr w:type="spellEnd"/>
      <w:r w:rsidRPr="009D71E4">
        <w:rPr>
          <w:rFonts w:eastAsia="Times New Roman"/>
          <w:sz w:val="28"/>
          <w:szCs w:val="28"/>
        </w:rPr>
        <w:t xml:space="preserve">, на день предоставления информации, привлечено к административной ответственности </w:t>
      </w:r>
      <w:r w:rsidR="002C1FB6" w:rsidRPr="009D71E4">
        <w:rPr>
          <w:rFonts w:eastAsia="Times New Roman"/>
          <w:sz w:val="28"/>
          <w:szCs w:val="28"/>
        </w:rPr>
        <w:t xml:space="preserve">5 юридических лиц за нарушение требований действующего законодательства на 10 земельных участках, общая сумма административного штрафа составила </w:t>
      </w:r>
      <w:r w:rsidR="009D71E4" w:rsidRPr="009D71E4">
        <w:rPr>
          <w:rFonts w:eastAsia="Times New Roman"/>
          <w:sz w:val="28"/>
          <w:szCs w:val="28"/>
        </w:rPr>
        <w:t>около 800 000</w:t>
      </w:r>
      <w:r w:rsidR="002C1FB6" w:rsidRPr="009D71E4">
        <w:rPr>
          <w:rFonts w:eastAsia="Times New Roman"/>
          <w:sz w:val="28"/>
          <w:szCs w:val="28"/>
        </w:rPr>
        <w:t xml:space="preserve"> руб., 32 физических лица были включены в план проверок на 2018 год, в отношении 3 юридических лиц будут проведены внеплановые проверки при согласовании органом прокуратуры.</w:t>
      </w:r>
    </w:p>
    <w:p w:rsidR="00E428FD" w:rsidRPr="008A438F" w:rsidRDefault="00E428FD" w:rsidP="00E428FD">
      <w:pPr>
        <w:shd w:val="clear" w:color="auto" w:fill="FFFFFF"/>
        <w:ind w:left="-567" w:right="-284" w:firstLine="567"/>
        <w:jc w:val="both"/>
        <w:rPr>
          <w:rFonts w:eastAsia="Times New Roman"/>
          <w:sz w:val="28"/>
          <w:szCs w:val="28"/>
        </w:rPr>
      </w:pPr>
      <w:r w:rsidRPr="008A438F">
        <w:rPr>
          <w:rFonts w:eastAsia="Times New Roman"/>
          <w:sz w:val="28"/>
          <w:szCs w:val="28"/>
        </w:rPr>
        <w:t xml:space="preserve">11 пакетов документов на общую сумму </w:t>
      </w:r>
      <w:r w:rsidR="00167735">
        <w:rPr>
          <w:rFonts w:eastAsia="Times New Roman"/>
          <w:sz w:val="28"/>
          <w:szCs w:val="28"/>
        </w:rPr>
        <w:t>4,318</w:t>
      </w:r>
      <w:r w:rsidRPr="008A438F">
        <w:rPr>
          <w:rFonts w:eastAsia="Times New Roman"/>
          <w:sz w:val="28"/>
          <w:szCs w:val="28"/>
        </w:rPr>
        <w:t xml:space="preserve"> млн. руб. подготовлены и направлены в юридический отдел для ини</w:t>
      </w:r>
      <w:r w:rsidR="00C55FE1">
        <w:rPr>
          <w:rFonts w:eastAsia="Times New Roman"/>
          <w:sz w:val="28"/>
          <w:szCs w:val="28"/>
        </w:rPr>
        <w:t>циирования</w:t>
      </w:r>
      <w:r w:rsidRPr="008A438F">
        <w:rPr>
          <w:rFonts w:eastAsia="Times New Roman"/>
          <w:sz w:val="28"/>
          <w:szCs w:val="28"/>
        </w:rPr>
        <w:t xml:space="preserve"> обращения в суд общей юрисдикции и в Арбитражный суд для взыскания задолженности за фактическое использование самовольно занятых земельных участков.</w:t>
      </w:r>
    </w:p>
    <w:p w:rsidR="00E428FD" w:rsidRPr="008A438F" w:rsidRDefault="00E428FD" w:rsidP="00E428FD">
      <w:pPr>
        <w:shd w:val="clear" w:color="auto" w:fill="FFFFFF"/>
        <w:ind w:left="-567" w:right="-284" w:firstLine="567"/>
        <w:jc w:val="both"/>
        <w:rPr>
          <w:rFonts w:eastAsia="Times New Roman"/>
          <w:sz w:val="28"/>
          <w:szCs w:val="28"/>
        </w:rPr>
      </w:pPr>
      <w:r w:rsidRPr="008A438F">
        <w:rPr>
          <w:rFonts w:eastAsia="Times New Roman"/>
          <w:sz w:val="28"/>
          <w:szCs w:val="28"/>
        </w:rPr>
        <w:t>В ходе проведения проверок с юридическими лицами и индивидуальными предпринимателями проводились методические работы по разъяснению норм земельного законодательства, направленные на недопущение нарушений с их стороны в дальнейшем.</w:t>
      </w:r>
    </w:p>
    <w:p w:rsidR="00E31E0D" w:rsidRDefault="00E31E0D" w:rsidP="00E31E0D">
      <w:pPr>
        <w:shd w:val="clear" w:color="auto" w:fill="FFFFFF"/>
        <w:ind w:left="-567" w:right="-28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292A27">
        <w:rPr>
          <w:rFonts w:eastAsia="Times New Roman"/>
          <w:sz w:val="28"/>
          <w:szCs w:val="28"/>
        </w:rPr>
        <w:t xml:space="preserve">конце 2016 года – начале </w:t>
      </w:r>
      <w:r>
        <w:rPr>
          <w:rFonts w:eastAsia="Times New Roman"/>
          <w:sz w:val="28"/>
          <w:szCs w:val="28"/>
        </w:rPr>
        <w:t>201</w:t>
      </w:r>
      <w:r w:rsidR="00EF6542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год</w:t>
      </w:r>
      <w:r w:rsidR="00292A27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1 организация, проверяемая в рамках плановой проверки</w:t>
      </w:r>
      <w:r w:rsidR="00292A27">
        <w:rPr>
          <w:rFonts w:eastAsia="Times New Roman"/>
          <w:sz w:val="28"/>
          <w:szCs w:val="28"/>
        </w:rPr>
        <w:t xml:space="preserve"> 2016 года</w:t>
      </w:r>
      <w:r>
        <w:rPr>
          <w:rFonts w:eastAsia="Times New Roman"/>
          <w:sz w:val="28"/>
          <w:szCs w:val="28"/>
        </w:rPr>
        <w:t xml:space="preserve">, обратилась с исковым заявлением в Арбитражный суд Кемеровской области, об обжаловании действий и результата плановой проверки (номер дела - </w:t>
      </w:r>
      <w:r w:rsidR="00292A27" w:rsidRPr="00292A27">
        <w:rPr>
          <w:rFonts w:eastAsia="Times New Roman"/>
          <w:sz w:val="28"/>
          <w:szCs w:val="28"/>
        </w:rPr>
        <w:t>А27-27070/2016</w:t>
      </w:r>
      <w:r w:rsidR="00292A2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от </w:t>
      </w:r>
      <w:r w:rsidRPr="00E31E0D">
        <w:rPr>
          <w:rFonts w:eastAsia="Times New Roman"/>
          <w:sz w:val="28"/>
          <w:szCs w:val="28"/>
        </w:rPr>
        <w:t>2</w:t>
      </w:r>
      <w:r w:rsidR="00167735">
        <w:rPr>
          <w:rFonts w:eastAsia="Times New Roman"/>
          <w:sz w:val="28"/>
          <w:szCs w:val="28"/>
        </w:rPr>
        <w:t>7.12</w:t>
      </w:r>
      <w:r w:rsidRPr="00E31E0D">
        <w:rPr>
          <w:rFonts w:eastAsia="Times New Roman"/>
          <w:sz w:val="28"/>
          <w:szCs w:val="28"/>
        </w:rPr>
        <w:t>.201</w:t>
      </w:r>
      <w:r w:rsidR="00167735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г.). </w:t>
      </w:r>
      <w:r w:rsidR="00167735">
        <w:rPr>
          <w:rFonts w:eastAsia="Times New Roman"/>
          <w:sz w:val="28"/>
          <w:szCs w:val="28"/>
        </w:rPr>
        <w:t>В ходе нескольких</w:t>
      </w:r>
      <w:r>
        <w:rPr>
          <w:rFonts w:eastAsia="Times New Roman"/>
          <w:sz w:val="28"/>
          <w:szCs w:val="28"/>
        </w:rPr>
        <w:t xml:space="preserve"> предварительн</w:t>
      </w:r>
      <w:r w:rsidR="00167735">
        <w:rPr>
          <w:rFonts w:eastAsia="Times New Roman"/>
          <w:sz w:val="28"/>
          <w:szCs w:val="28"/>
        </w:rPr>
        <w:t>ых</w:t>
      </w:r>
      <w:r>
        <w:rPr>
          <w:rFonts w:eastAsia="Times New Roman"/>
          <w:sz w:val="28"/>
          <w:szCs w:val="28"/>
        </w:rPr>
        <w:t xml:space="preserve"> судебн</w:t>
      </w:r>
      <w:r w:rsidR="00167735">
        <w:rPr>
          <w:rFonts w:eastAsia="Times New Roman"/>
          <w:sz w:val="28"/>
          <w:szCs w:val="28"/>
        </w:rPr>
        <w:t>ых</w:t>
      </w:r>
      <w:r>
        <w:rPr>
          <w:rFonts w:eastAsia="Times New Roman"/>
          <w:sz w:val="28"/>
          <w:szCs w:val="28"/>
        </w:rPr>
        <w:t xml:space="preserve"> заседани</w:t>
      </w:r>
      <w:r w:rsidR="00167735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истец отказался от исковых требований в полном объеме.</w:t>
      </w:r>
    </w:p>
    <w:p w:rsidR="00BA7E25" w:rsidRDefault="00BA7E25" w:rsidP="00E31E0D">
      <w:pPr>
        <w:shd w:val="clear" w:color="auto" w:fill="FFFFFF"/>
        <w:ind w:left="-567" w:right="-284" w:firstLine="567"/>
        <w:jc w:val="both"/>
        <w:rPr>
          <w:rFonts w:eastAsia="Times New Roman"/>
          <w:sz w:val="28"/>
          <w:szCs w:val="28"/>
        </w:rPr>
      </w:pPr>
    </w:p>
    <w:p w:rsidR="00BA7E25" w:rsidRPr="00F828AB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BA7E25" w:rsidRPr="00F828AB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BA7E25" w:rsidRPr="00886888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B35E8" w:rsidRDefault="008B35E8" w:rsidP="008B35E8">
      <w:pPr>
        <w:shd w:val="clear" w:color="auto" w:fill="FFFFFF"/>
        <w:ind w:left="-567" w:right="-285" w:firstLine="567"/>
        <w:jc w:val="both"/>
        <w:rPr>
          <w:b/>
        </w:rPr>
      </w:pPr>
    </w:p>
    <w:p w:rsidR="002B54A1" w:rsidRPr="008B35E8" w:rsidRDefault="002B54A1" w:rsidP="008B35E8">
      <w:pPr>
        <w:shd w:val="clear" w:color="auto" w:fill="FFFFFF"/>
        <w:ind w:left="-567" w:right="-285" w:firstLine="567"/>
        <w:jc w:val="both"/>
        <w:rPr>
          <w:b/>
        </w:rPr>
      </w:pPr>
      <w:r>
        <w:rPr>
          <w:sz w:val="28"/>
          <w:szCs w:val="28"/>
        </w:rPr>
        <w:t>Расчет п</w:t>
      </w:r>
      <w:r w:rsidRPr="005068DE">
        <w:rPr>
          <w:sz w:val="28"/>
          <w:szCs w:val="28"/>
        </w:rPr>
        <w:t>оказател</w:t>
      </w:r>
      <w:r>
        <w:rPr>
          <w:sz w:val="28"/>
          <w:szCs w:val="28"/>
        </w:rPr>
        <w:t>ей</w:t>
      </w:r>
      <w:r w:rsidRPr="005068DE">
        <w:rPr>
          <w:sz w:val="28"/>
          <w:szCs w:val="28"/>
        </w:rPr>
        <w:t xml:space="preserve"> эффективности </w:t>
      </w:r>
      <w:r w:rsidR="008B35E8">
        <w:rPr>
          <w:sz w:val="28"/>
          <w:szCs w:val="28"/>
        </w:rPr>
        <w:t>муниципального земельного контроля:</w:t>
      </w:r>
    </w:p>
    <w:p w:rsidR="002B54A1" w:rsidRDefault="002B54A1" w:rsidP="002B54A1">
      <w:pPr>
        <w:rPr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4"/>
        <w:gridCol w:w="805"/>
        <w:gridCol w:w="709"/>
        <w:gridCol w:w="1202"/>
        <w:gridCol w:w="1108"/>
      </w:tblGrid>
      <w:tr w:rsidR="002B54A1" w:rsidRPr="005068DE" w:rsidTr="00002F53">
        <w:tc>
          <w:tcPr>
            <w:tcW w:w="5824" w:type="dxa"/>
            <w:vMerge w:val="restart"/>
          </w:tcPr>
          <w:p w:rsidR="002B54A1" w:rsidRPr="005068DE" w:rsidRDefault="002B54A1" w:rsidP="00AF0177">
            <w:pPr>
              <w:jc w:val="center"/>
            </w:pPr>
            <w:r w:rsidRPr="005068DE">
              <w:t>Наименование показателя</w:t>
            </w:r>
          </w:p>
        </w:tc>
        <w:tc>
          <w:tcPr>
            <w:tcW w:w="805" w:type="dxa"/>
            <w:vMerge w:val="restart"/>
          </w:tcPr>
          <w:p w:rsidR="002B54A1" w:rsidRPr="005068DE" w:rsidRDefault="002B54A1" w:rsidP="00AF0177">
            <w:pPr>
              <w:jc w:val="center"/>
            </w:pPr>
            <w:r w:rsidRPr="005068DE">
              <w:t>201</w:t>
            </w:r>
            <w:r>
              <w:t>6</w:t>
            </w:r>
            <w:r w:rsidRPr="005068DE">
              <w:t xml:space="preserve"> год</w:t>
            </w:r>
          </w:p>
        </w:tc>
        <w:tc>
          <w:tcPr>
            <w:tcW w:w="3019" w:type="dxa"/>
            <w:gridSpan w:val="3"/>
          </w:tcPr>
          <w:p w:rsidR="002B54A1" w:rsidRPr="005068DE" w:rsidRDefault="002B54A1" w:rsidP="00AF0177">
            <w:pPr>
              <w:jc w:val="center"/>
            </w:pPr>
            <w:r w:rsidRPr="005068DE">
              <w:t>201</w:t>
            </w:r>
            <w:r>
              <w:t>7</w:t>
            </w:r>
            <w:r w:rsidRPr="005068DE">
              <w:t xml:space="preserve"> год</w:t>
            </w:r>
          </w:p>
        </w:tc>
      </w:tr>
      <w:tr w:rsidR="002B54A1" w:rsidRPr="005068DE" w:rsidTr="00002F53">
        <w:tc>
          <w:tcPr>
            <w:tcW w:w="5824" w:type="dxa"/>
            <w:vMerge/>
          </w:tcPr>
          <w:p w:rsidR="002B54A1" w:rsidRPr="005068DE" w:rsidRDefault="002B54A1" w:rsidP="00AF0177">
            <w:pPr>
              <w:jc w:val="center"/>
            </w:pPr>
          </w:p>
        </w:tc>
        <w:tc>
          <w:tcPr>
            <w:tcW w:w="805" w:type="dxa"/>
            <w:vMerge/>
          </w:tcPr>
          <w:p w:rsidR="002B54A1" w:rsidRPr="005068DE" w:rsidRDefault="002B54A1" w:rsidP="00AF0177">
            <w:pPr>
              <w:jc w:val="center"/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B54A1" w:rsidRPr="005068DE" w:rsidRDefault="002B54A1" w:rsidP="00AF0177">
            <w:pPr>
              <w:jc w:val="center"/>
            </w:pPr>
            <w:r w:rsidRPr="005068DE">
              <w:t>всего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2B54A1" w:rsidRPr="005068DE" w:rsidRDefault="002B54A1" w:rsidP="00AF0177">
            <w:pPr>
              <w:jc w:val="center"/>
            </w:pPr>
            <w:r w:rsidRPr="005068DE">
              <w:t>в том числе</w:t>
            </w:r>
          </w:p>
        </w:tc>
      </w:tr>
      <w:tr w:rsidR="002B54A1" w:rsidRPr="005068DE" w:rsidTr="00002F53">
        <w:tc>
          <w:tcPr>
            <w:tcW w:w="5824" w:type="dxa"/>
            <w:vMerge/>
          </w:tcPr>
          <w:p w:rsidR="002B54A1" w:rsidRPr="005068DE" w:rsidRDefault="002B54A1" w:rsidP="00AF0177">
            <w:pPr>
              <w:jc w:val="center"/>
            </w:pPr>
          </w:p>
        </w:tc>
        <w:tc>
          <w:tcPr>
            <w:tcW w:w="805" w:type="dxa"/>
            <w:vMerge/>
          </w:tcPr>
          <w:p w:rsidR="002B54A1" w:rsidRPr="005068DE" w:rsidRDefault="002B54A1" w:rsidP="00AF0177">
            <w:pPr>
              <w:jc w:val="center"/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B54A1" w:rsidRPr="005068DE" w:rsidRDefault="002B54A1" w:rsidP="00AF0177">
            <w:pPr>
              <w:jc w:val="center"/>
            </w:pP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2B54A1" w:rsidRPr="005068DE" w:rsidRDefault="008B799A" w:rsidP="00AF0177">
            <w:pPr>
              <w:jc w:val="center"/>
            </w:pPr>
            <w:r>
              <w:t>1 полу</w:t>
            </w:r>
            <w:r w:rsidR="002B54A1" w:rsidRPr="005068DE">
              <w:t>годие</w:t>
            </w:r>
          </w:p>
        </w:tc>
        <w:tc>
          <w:tcPr>
            <w:tcW w:w="1108" w:type="dxa"/>
          </w:tcPr>
          <w:p w:rsidR="002B54A1" w:rsidRPr="005068DE" w:rsidRDefault="008B799A" w:rsidP="00AF0177">
            <w:pPr>
              <w:jc w:val="center"/>
            </w:pPr>
            <w:r>
              <w:t>2 полу</w:t>
            </w:r>
            <w:r w:rsidR="002B54A1" w:rsidRPr="005068DE">
              <w:t>годие</w:t>
            </w:r>
          </w:p>
        </w:tc>
      </w:tr>
      <w:tr w:rsidR="002B54A1" w:rsidRPr="005068DE" w:rsidTr="00002F53">
        <w:tc>
          <w:tcPr>
            <w:tcW w:w="5824" w:type="dxa"/>
          </w:tcPr>
          <w:p w:rsidR="002B54A1" w:rsidRPr="005068DE" w:rsidRDefault="002B54A1" w:rsidP="00AF0177">
            <w:pPr>
              <w:rPr>
                <w:spacing w:val="-2"/>
              </w:rPr>
            </w:pPr>
            <w:r w:rsidRPr="005068DE">
              <w:rPr>
                <w:spacing w:val="-2"/>
              </w:rPr>
              <w:t>выполнение утвержденного плана проведения плановых проверок (в процентах от общего количества запланированных проверок)</w:t>
            </w:r>
          </w:p>
        </w:tc>
        <w:tc>
          <w:tcPr>
            <w:tcW w:w="805" w:type="dxa"/>
          </w:tcPr>
          <w:p w:rsidR="002B54A1" w:rsidRPr="005068DE" w:rsidRDefault="008B35E8" w:rsidP="00AF017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2B54A1" w:rsidRPr="005068DE" w:rsidRDefault="008B35E8" w:rsidP="00AF0177">
            <w:pPr>
              <w:jc w:val="center"/>
            </w:pPr>
            <w:r>
              <w:t>100</w:t>
            </w:r>
          </w:p>
        </w:tc>
        <w:tc>
          <w:tcPr>
            <w:tcW w:w="1202" w:type="dxa"/>
          </w:tcPr>
          <w:p w:rsidR="002B54A1" w:rsidRPr="005068DE" w:rsidRDefault="008B35E8" w:rsidP="00AF0177">
            <w:pPr>
              <w:jc w:val="center"/>
            </w:pPr>
            <w:r>
              <w:t>100</w:t>
            </w:r>
          </w:p>
        </w:tc>
        <w:tc>
          <w:tcPr>
            <w:tcW w:w="1108" w:type="dxa"/>
          </w:tcPr>
          <w:p w:rsidR="002B54A1" w:rsidRPr="005068DE" w:rsidRDefault="008B35E8" w:rsidP="00AF0177">
            <w:pPr>
              <w:jc w:val="center"/>
            </w:pPr>
            <w:r>
              <w:t>100</w:t>
            </w:r>
          </w:p>
        </w:tc>
      </w:tr>
      <w:tr w:rsidR="002B54A1" w:rsidRPr="005068DE" w:rsidTr="00002F53">
        <w:tc>
          <w:tcPr>
            <w:tcW w:w="5824" w:type="dxa"/>
          </w:tcPr>
          <w:p w:rsidR="002B54A1" w:rsidRPr="005068DE" w:rsidRDefault="002B54A1" w:rsidP="00AF0177">
            <w:pPr>
              <w:rPr>
                <w:spacing w:val="-2"/>
              </w:rPr>
            </w:pPr>
            <w:r w:rsidRPr="005068DE">
              <w:rPr>
                <w:spacing w:val="-2"/>
              </w:rPr>
              <w:t>доля заявлений органов государственного контроля (надзора), направленных в органы прокуратуры о согласовании проведения внеплановых выездных проверок, в согласовании которых было отказано (</w:t>
            </w:r>
            <w:r w:rsidRPr="005068DE">
              <w:rPr>
                <w:rFonts w:eastAsia="Calibri"/>
              </w:rPr>
              <w:t>в процентах от общего числа направленных в органы прокуратуры заявлений</w:t>
            </w:r>
            <w:r w:rsidRPr="005068DE">
              <w:rPr>
                <w:spacing w:val="-2"/>
              </w:rPr>
              <w:t>)</w:t>
            </w:r>
          </w:p>
        </w:tc>
        <w:tc>
          <w:tcPr>
            <w:tcW w:w="805" w:type="dxa"/>
          </w:tcPr>
          <w:p w:rsidR="002B54A1" w:rsidRPr="005068DE" w:rsidRDefault="008B35E8" w:rsidP="00AF017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  <w:tc>
          <w:tcPr>
            <w:tcW w:w="1202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</w:tr>
      <w:tr w:rsidR="002B54A1" w:rsidRPr="005068DE" w:rsidTr="00002F53">
        <w:tc>
          <w:tcPr>
            <w:tcW w:w="5824" w:type="dxa"/>
          </w:tcPr>
          <w:p w:rsidR="002B54A1" w:rsidRDefault="002B54A1" w:rsidP="00AF0177">
            <w:pPr>
              <w:rPr>
                <w:spacing w:val="-2"/>
              </w:rPr>
            </w:pPr>
            <w:r w:rsidRPr="005068DE">
              <w:rPr>
                <w:spacing w:val="-2"/>
              </w:rPr>
              <w:t>доля проверок, результаты которых признаны недействительными (в процентах от общего числа проведенных проверок)</w:t>
            </w:r>
          </w:p>
          <w:p w:rsidR="002B54A1" w:rsidRDefault="002B54A1" w:rsidP="00AF0177">
            <w:pPr>
              <w:rPr>
                <w:spacing w:val="-2"/>
              </w:rPr>
            </w:pPr>
          </w:p>
          <w:p w:rsidR="002B54A1" w:rsidRDefault="002B54A1" w:rsidP="00AF0177">
            <w:pPr>
              <w:rPr>
                <w:spacing w:val="-2"/>
              </w:rPr>
            </w:pPr>
          </w:p>
          <w:p w:rsidR="002B54A1" w:rsidRPr="005068DE" w:rsidRDefault="002B54A1" w:rsidP="00AF0177">
            <w:pPr>
              <w:rPr>
                <w:spacing w:val="-2"/>
              </w:rPr>
            </w:pPr>
          </w:p>
        </w:tc>
        <w:tc>
          <w:tcPr>
            <w:tcW w:w="805" w:type="dxa"/>
          </w:tcPr>
          <w:p w:rsidR="002B54A1" w:rsidRPr="005068DE" w:rsidRDefault="008B35E8" w:rsidP="00AF0177">
            <w:pPr>
              <w:jc w:val="center"/>
            </w:pPr>
            <w:r>
              <w:lastRenderedPageBreak/>
              <w:t>0</w:t>
            </w:r>
          </w:p>
        </w:tc>
        <w:tc>
          <w:tcPr>
            <w:tcW w:w="709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  <w:tc>
          <w:tcPr>
            <w:tcW w:w="1202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</w:tr>
      <w:tr w:rsidR="002B54A1" w:rsidRPr="005068DE" w:rsidTr="00002F53">
        <w:tc>
          <w:tcPr>
            <w:tcW w:w="5824" w:type="dxa"/>
          </w:tcPr>
          <w:p w:rsidR="002B54A1" w:rsidRPr="005068DE" w:rsidRDefault="002B54A1" w:rsidP="00AF0177">
            <w:pPr>
              <w:rPr>
                <w:spacing w:val="-2"/>
              </w:rPr>
            </w:pPr>
            <w:r w:rsidRPr="005068DE">
              <w:rPr>
                <w:spacing w:val="-2"/>
              </w:rPr>
              <w:lastRenderedPageBreak/>
              <w:t>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</w:tc>
        <w:tc>
          <w:tcPr>
            <w:tcW w:w="805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  <w:tc>
          <w:tcPr>
            <w:tcW w:w="1202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</w:tr>
      <w:tr w:rsidR="002B54A1" w:rsidRPr="005068DE" w:rsidTr="00002F53">
        <w:tc>
          <w:tcPr>
            <w:tcW w:w="5824" w:type="dxa"/>
          </w:tcPr>
          <w:p w:rsidR="002B54A1" w:rsidRPr="005068DE" w:rsidRDefault="002B54A1" w:rsidP="00AF0177">
            <w:pPr>
              <w:rPr>
                <w:spacing w:val="-2"/>
              </w:rPr>
            </w:pPr>
            <w:r w:rsidRPr="005068DE">
              <w:rPr>
                <w:spacing w:val="-2"/>
              </w:rPr>
              <w:t>доля юридических лиц, индивидуальных предпринимателей, в отношении которых органами государственного контроля (надзора), муниципального контроля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Российской Федерац</w:t>
            </w:r>
            <w:r w:rsidR="00281098">
              <w:rPr>
                <w:spacing w:val="-2"/>
              </w:rPr>
              <w:t>ии, конкретного субъекта Россий</w:t>
            </w:r>
            <w:r w:rsidRPr="005068DE">
              <w:rPr>
                <w:spacing w:val="-2"/>
              </w:rPr>
              <w:t>ской Федерации и муниципального образования)</w:t>
            </w:r>
          </w:p>
        </w:tc>
        <w:tc>
          <w:tcPr>
            <w:tcW w:w="805" w:type="dxa"/>
          </w:tcPr>
          <w:p w:rsidR="002B54A1" w:rsidRPr="005068DE" w:rsidRDefault="00932D2D" w:rsidP="00AF0177">
            <w:pPr>
              <w:jc w:val="center"/>
            </w:pPr>
            <w:r>
              <w:t>0,4</w:t>
            </w:r>
          </w:p>
        </w:tc>
        <w:tc>
          <w:tcPr>
            <w:tcW w:w="709" w:type="dxa"/>
          </w:tcPr>
          <w:p w:rsidR="002B54A1" w:rsidRPr="005068DE" w:rsidRDefault="00932D2D" w:rsidP="00AF0177">
            <w:pPr>
              <w:jc w:val="center"/>
            </w:pPr>
            <w:r>
              <w:t>0,57</w:t>
            </w:r>
          </w:p>
        </w:tc>
        <w:tc>
          <w:tcPr>
            <w:tcW w:w="1202" w:type="dxa"/>
          </w:tcPr>
          <w:p w:rsidR="002B54A1" w:rsidRPr="005068DE" w:rsidRDefault="00932D2D" w:rsidP="00AF0177">
            <w:pPr>
              <w:jc w:val="center"/>
            </w:pPr>
            <w:r>
              <w:t>0,17</w:t>
            </w:r>
          </w:p>
        </w:tc>
        <w:tc>
          <w:tcPr>
            <w:tcW w:w="1108" w:type="dxa"/>
          </w:tcPr>
          <w:p w:rsidR="002B54A1" w:rsidRPr="005068DE" w:rsidRDefault="00932D2D" w:rsidP="00AF0177">
            <w:pPr>
              <w:jc w:val="center"/>
            </w:pPr>
            <w:r>
              <w:t>0,46</w:t>
            </w:r>
          </w:p>
        </w:tc>
      </w:tr>
      <w:tr w:rsidR="002B54A1" w:rsidRPr="005068DE" w:rsidTr="00002F53">
        <w:tc>
          <w:tcPr>
            <w:tcW w:w="5824" w:type="dxa"/>
          </w:tcPr>
          <w:p w:rsidR="002B54A1" w:rsidRPr="005068DE" w:rsidRDefault="002B54A1" w:rsidP="00AF0177">
            <w:pPr>
              <w:rPr>
                <w:spacing w:val="-2"/>
              </w:rPr>
            </w:pPr>
            <w:r w:rsidRPr="005068DE">
              <w:rPr>
                <w:spacing w:val="-2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805" w:type="dxa"/>
          </w:tcPr>
          <w:p w:rsidR="002B54A1" w:rsidRPr="005068DE" w:rsidRDefault="00035C34" w:rsidP="00AF0177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B54A1" w:rsidRPr="005068DE" w:rsidRDefault="00035C34" w:rsidP="00AF0177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2B54A1" w:rsidRPr="005068DE" w:rsidRDefault="00035C34" w:rsidP="00AF0177">
            <w:pPr>
              <w:jc w:val="center"/>
            </w:pPr>
            <w:r>
              <w:t>-</w:t>
            </w:r>
          </w:p>
        </w:tc>
        <w:tc>
          <w:tcPr>
            <w:tcW w:w="1108" w:type="dxa"/>
          </w:tcPr>
          <w:p w:rsidR="002B54A1" w:rsidRPr="005068DE" w:rsidRDefault="00035C34" w:rsidP="00AF0177">
            <w:pPr>
              <w:jc w:val="center"/>
            </w:pPr>
            <w:r>
              <w:t>-</w:t>
            </w:r>
          </w:p>
        </w:tc>
      </w:tr>
      <w:tr w:rsidR="002B54A1" w:rsidRPr="005068DE" w:rsidTr="00002F53">
        <w:tc>
          <w:tcPr>
            <w:tcW w:w="5824" w:type="dxa"/>
          </w:tcPr>
          <w:p w:rsidR="002B54A1" w:rsidRPr="005068DE" w:rsidRDefault="002B54A1" w:rsidP="00AF0177">
            <w:pPr>
              <w:rPr>
                <w:spacing w:val="-2"/>
              </w:rPr>
            </w:pPr>
            <w:r w:rsidRPr="005068DE">
              <w:rPr>
                <w:spacing w:val="-2"/>
              </w:rPr>
              <w:t xml:space="preserve">доля проведенных внеплановых проверок </w:t>
            </w:r>
            <w:r w:rsidRPr="005068DE">
              <w:rPr>
                <w:spacing w:val="-2"/>
              </w:rPr>
              <w:br/>
              <w:t>(в процентах от общего количества проведенных проверок)</w:t>
            </w:r>
          </w:p>
        </w:tc>
        <w:tc>
          <w:tcPr>
            <w:tcW w:w="805" w:type="dxa"/>
          </w:tcPr>
          <w:p w:rsidR="002B54A1" w:rsidRPr="005068DE" w:rsidRDefault="000A490D" w:rsidP="00AF017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B54A1" w:rsidRPr="005068DE" w:rsidRDefault="009F0056" w:rsidP="00AF0177">
            <w:pPr>
              <w:jc w:val="center"/>
            </w:pPr>
            <w:r>
              <w:t>36</w:t>
            </w:r>
            <w:r w:rsidR="00281098">
              <w:t>,3</w:t>
            </w:r>
          </w:p>
        </w:tc>
        <w:tc>
          <w:tcPr>
            <w:tcW w:w="1202" w:type="dxa"/>
          </w:tcPr>
          <w:p w:rsidR="002B54A1" w:rsidRPr="005068DE" w:rsidRDefault="009F0056" w:rsidP="00AF0177">
            <w:pPr>
              <w:jc w:val="center"/>
            </w:pPr>
            <w:r>
              <w:t>33</w:t>
            </w:r>
            <w:r w:rsidR="00281098">
              <w:t>,3</w:t>
            </w:r>
          </w:p>
        </w:tc>
        <w:tc>
          <w:tcPr>
            <w:tcW w:w="1108" w:type="dxa"/>
          </w:tcPr>
          <w:p w:rsidR="002B54A1" w:rsidRPr="005068DE" w:rsidRDefault="009F0056" w:rsidP="00AF0177">
            <w:pPr>
              <w:jc w:val="center"/>
            </w:pPr>
            <w:r>
              <w:t>37</w:t>
            </w:r>
            <w:r w:rsidR="00281098">
              <w:t>,5</w:t>
            </w:r>
          </w:p>
        </w:tc>
      </w:tr>
      <w:tr w:rsidR="002B54A1" w:rsidRPr="005068DE" w:rsidTr="00002F53">
        <w:tc>
          <w:tcPr>
            <w:tcW w:w="5824" w:type="dxa"/>
          </w:tcPr>
          <w:p w:rsidR="002B54A1" w:rsidRPr="005068DE" w:rsidRDefault="002B54A1" w:rsidP="00AF0177">
            <w:pPr>
              <w:rPr>
                <w:spacing w:val="-2"/>
              </w:rPr>
            </w:pPr>
            <w:r w:rsidRPr="005068DE">
              <w:rPr>
                <w:spacing w:val="-2"/>
              </w:rPr>
              <w:t xml:space="preserve">доля правонарушений, выявленных по итогам проведения внеплановых проверок </w:t>
            </w:r>
            <w:r w:rsidRPr="005068DE">
              <w:rPr>
                <w:spacing w:val="-2"/>
              </w:rPr>
              <w:br/>
              <w:t>(в процентах от общего числа правонарушений, выявленных по итогам проверок)</w:t>
            </w:r>
          </w:p>
        </w:tc>
        <w:tc>
          <w:tcPr>
            <w:tcW w:w="805" w:type="dxa"/>
          </w:tcPr>
          <w:p w:rsidR="002B54A1" w:rsidRPr="005068DE" w:rsidRDefault="00545FCC" w:rsidP="00AF017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B54A1" w:rsidRPr="005068DE" w:rsidRDefault="00545FCC" w:rsidP="00AF0177">
            <w:pPr>
              <w:jc w:val="center"/>
            </w:pPr>
            <w:r>
              <w:t>28,5</w:t>
            </w:r>
          </w:p>
        </w:tc>
        <w:tc>
          <w:tcPr>
            <w:tcW w:w="1202" w:type="dxa"/>
          </w:tcPr>
          <w:p w:rsidR="002B54A1" w:rsidRPr="005068DE" w:rsidRDefault="00545FCC" w:rsidP="00AF0177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2B54A1" w:rsidRPr="005068DE" w:rsidRDefault="00545FCC" w:rsidP="00AF0177">
            <w:pPr>
              <w:jc w:val="center"/>
            </w:pPr>
            <w:r>
              <w:t>33,3</w:t>
            </w:r>
          </w:p>
        </w:tc>
      </w:tr>
      <w:tr w:rsidR="002B54A1" w:rsidRPr="005068DE" w:rsidTr="00002F53">
        <w:tc>
          <w:tcPr>
            <w:tcW w:w="5824" w:type="dxa"/>
          </w:tcPr>
          <w:p w:rsidR="002B54A1" w:rsidRPr="005068DE" w:rsidRDefault="002B54A1" w:rsidP="00AF0177">
            <w:pPr>
              <w:ind w:right="72"/>
              <w:rPr>
                <w:spacing w:val="-2"/>
              </w:rPr>
            </w:pPr>
            <w:r w:rsidRPr="005068DE">
              <w:rPr>
                <w:spacing w:val="-2"/>
              </w:rPr>
              <w:t>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805" w:type="dxa"/>
          </w:tcPr>
          <w:p w:rsidR="002B54A1" w:rsidRPr="005068DE" w:rsidRDefault="000A490D" w:rsidP="00AF017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B54A1" w:rsidRPr="005068DE" w:rsidRDefault="000A490D" w:rsidP="00AF0177">
            <w:pPr>
              <w:jc w:val="center"/>
            </w:pPr>
            <w:r>
              <w:t>0</w:t>
            </w:r>
          </w:p>
        </w:tc>
        <w:tc>
          <w:tcPr>
            <w:tcW w:w="1202" w:type="dxa"/>
          </w:tcPr>
          <w:p w:rsidR="002B54A1" w:rsidRPr="005068DE" w:rsidRDefault="000A490D" w:rsidP="00AF0177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2B54A1" w:rsidRPr="005068DE" w:rsidRDefault="000A490D" w:rsidP="00AF0177">
            <w:pPr>
              <w:jc w:val="center"/>
            </w:pPr>
            <w:r>
              <w:t>0</w:t>
            </w:r>
          </w:p>
        </w:tc>
      </w:tr>
      <w:tr w:rsidR="002B54A1" w:rsidRPr="005068DE" w:rsidTr="00002F53">
        <w:tc>
          <w:tcPr>
            <w:tcW w:w="5824" w:type="dxa"/>
          </w:tcPr>
          <w:p w:rsidR="002B54A1" w:rsidRPr="005068DE" w:rsidRDefault="002B54A1" w:rsidP="00AF0177">
            <w:pPr>
              <w:ind w:right="72"/>
              <w:rPr>
                <w:spacing w:val="-2"/>
              </w:rPr>
            </w:pPr>
            <w:r w:rsidRPr="005068DE">
              <w:rPr>
                <w:spacing w:val="-2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805" w:type="dxa"/>
          </w:tcPr>
          <w:p w:rsidR="002B54A1" w:rsidRPr="005068DE" w:rsidRDefault="000A490D" w:rsidP="00AF017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B54A1" w:rsidRPr="005068DE" w:rsidRDefault="000A490D" w:rsidP="00AF0177">
            <w:pPr>
              <w:jc w:val="center"/>
            </w:pPr>
            <w:r>
              <w:t>0</w:t>
            </w:r>
          </w:p>
        </w:tc>
        <w:tc>
          <w:tcPr>
            <w:tcW w:w="1202" w:type="dxa"/>
          </w:tcPr>
          <w:p w:rsidR="002B54A1" w:rsidRPr="005068DE" w:rsidRDefault="000A490D" w:rsidP="00AF0177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2B54A1" w:rsidRPr="005068DE" w:rsidRDefault="000A490D" w:rsidP="00AF0177">
            <w:pPr>
              <w:jc w:val="center"/>
            </w:pPr>
            <w:r>
              <w:t>0</w:t>
            </w:r>
          </w:p>
        </w:tc>
      </w:tr>
      <w:tr w:rsidR="002B54A1" w:rsidRPr="005068DE" w:rsidTr="00002F53">
        <w:tc>
          <w:tcPr>
            <w:tcW w:w="5824" w:type="dxa"/>
          </w:tcPr>
          <w:p w:rsidR="002B54A1" w:rsidRPr="005068DE" w:rsidRDefault="002B54A1" w:rsidP="00AF0177">
            <w:pPr>
              <w:ind w:right="72"/>
              <w:rPr>
                <w:spacing w:val="-2"/>
              </w:rPr>
            </w:pPr>
            <w:r w:rsidRPr="005068DE">
              <w:rPr>
                <w:spacing w:val="-2"/>
              </w:rPr>
              <w:t>доля проверок, по итогам которых выявлены правонарушения (в процентах от общего числа проведенных плановых и внеплановых проверок)</w:t>
            </w:r>
          </w:p>
        </w:tc>
        <w:tc>
          <w:tcPr>
            <w:tcW w:w="805" w:type="dxa"/>
          </w:tcPr>
          <w:p w:rsidR="002B54A1" w:rsidRPr="005068DE" w:rsidRDefault="00F44E64" w:rsidP="00281098">
            <w:pPr>
              <w:jc w:val="center"/>
            </w:pPr>
            <w:r>
              <w:t>4</w:t>
            </w:r>
            <w:r w:rsidR="00281098">
              <w:t>2,8</w:t>
            </w:r>
          </w:p>
        </w:tc>
        <w:tc>
          <w:tcPr>
            <w:tcW w:w="709" w:type="dxa"/>
          </w:tcPr>
          <w:p w:rsidR="002B54A1" w:rsidRPr="005068DE" w:rsidRDefault="00281098" w:rsidP="00AF0177">
            <w:pPr>
              <w:jc w:val="center"/>
            </w:pPr>
            <w:r>
              <w:t>63,6</w:t>
            </w:r>
          </w:p>
        </w:tc>
        <w:tc>
          <w:tcPr>
            <w:tcW w:w="1202" w:type="dxa"/>
          </w:tcPr>
          <w:p w:rsidR="002B54A1" w:rsidRPr="005068DE" w:rsidRDefault="00F44E64" w:rsidP="00AF0177">
            <w:pPr>
              <w:jc w:val="center"/>
            </w:pPr>
            <w:r>
              <w:t>33</w:t>
            </w:r>
            <w:r w:rsidR="00281098">
              <w:t>,3</w:t>
            </w:r>
          </w:p>
        </w:tc>
        <w:tc>
          <w:tcPr>
            <w:tcW w:w="1108" w:type="dxa"/>
          </w:tcPr>
          <w:p w:rsidR="002B54A1" w:rsidRPr="005068DE" w:rsidRDefault="00F44E64" w:rsidP="00AF0177">
            <w:pPr>
              <w:jc w:val="center"/>
            </w:pPr>
            <w:r>
              <w:t>75</w:t>
            </w:r>
          </w:p>
        </w:tc>
      </w:tr>
      <w:tr w:rsidR="002B54A1" w:rsidRPr="005068DE" w:rsidTr="00002F53">
        <w:tc>
          <w:tcPr>
            <w:tcW w:w="5824" w:type="dxa"/>
          </w:tcPr>
          <w:p w:rsidR="002B54A1" w:rsidRPr="005068DE" w:rsidRDefault="002B54A1" w:rsidP="00AF0177">
            <w:pPr>
              <w:ind w:right="72"/>
              <w:rPr>
                <w:spacing w:val="-2"/>
              </w:rPr>
            </w:pPr>
            <w:r w:rsidRPr="005068DE">
              <w:rPr>
                <w:spacing w:val="-2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805" w:type="dxa"/>
          </w:tcPr>
          <w:p w:rsidR="002B54A1" w:rsidRPr="005068DE" w:rsidRDefault="00545FCC" w:rsidP="00AF0177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B54A1" w:rsidRPr="005068DE" w:rsidRDefault="00545FCC" w:rsidP="00AF0177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2B54A1" w:rsidRPr="005068DE" w:rsidRDefault="00545FCC" w:rsidP="00AF0177">
            <w:pPr>
              <w:jc w:val="center"/>
            </w:pPr>
            <w:r>
              <w:t>-</w:t>
            </w:r>
          </w:p>
        </w:tc>
        <w:tc>
          <w:tcPr>
            <w:tcW w:w="1108" w:type="dxa"/>
          </w:tcPr>
          <w:p w:rsidR="002B54A1" w:rsidRPr="005068DE" w:rsidRDefault="00545FCC" w:rsidP="00AF0177">
            <w:pPr>
              <w:jc w:val="center"/>
            </w:pPr>
            <w:r>
              <w:t>-</w:t>
            </w:r>
          </w:p>
        </w:tc>
      </w:tr>
      <w:tr w:rsidR="002B54A1" w:rsidRPr="005068DE" w:rsidTr="00002F53">
        <w:tc>
          <w:tcPr>
            <w:tcW w:w="5824" w:type="dxa"/>
          </w:tcPr>
          <w:p w:rsidR="002B54A1" w:rsidRPr="005068DE" w:rsidRDefault="002B54A1" w:rsidP="00AF0177">
            <w:pPr>
              <w:ind w:right="72"/>
              <w:rPr>
                <w:spacing w:val="-2"/>
              </w:rPr>
            </w:pPr>
            <w:r w:rsidRPr="005068DE">
              <w:rPr>
                <w:spacing w:val="-2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805" w:type="dxa"/>
          </w:tcPr>
          <w:p w:rsidR="002B54A1" w:rsidRPr="005068DE" w:rsidRDefault="00545FCC" w:rsidP="00AF0177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B54A1" w:rsidRPr="005068DE" w:rsidRDefault="00545FCC" w:rsidP="00AF0177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2B54A1" w:rsidRPr="005068DE" w:rsidRDefault="00545FCC" w:rsidP="00AF0177">
            <w:pPr>
              <w:jc w:val="center"/>
            </w:pPr>
            <w:r>
              <w:t>-</w:t>
            </w:r>
          </w:p>
        </w:tc>
        <w:tc>
          <w:tcPr>
            <w:tcW w:w="1108" w:type="dxa"/>
          </w:tcPr>
          <w:p w:rsidR="002B54A1" w:rsidRPr="005068DE" w:rsidRDefault="00545FCC" w:rsidP="00AF0177">
            <w:pPr>
              <w:jc w:val="center"/>
            </w:pPr>
            <w:r>
              <w:t>-</w:t>
            </w:r>
          </w:p>
        </w:tc>
      </w:tr>
      <w:tr w:rsidR="002B54A1" w:rsidRPr="005068DE" w:rsidTr="00002F53">
        <w:tc>
          <w:tcPr>
            <w:tcW w:w="5824" w:type="dxa"/>
          </w:tcPr>
          <w:p w:rsidR="002B54A1" w:rsidRPr="005068DE" w:rsidRDefault="002B54A1" w:rsidP="00AF0177">
            <w:pPr>
              <w:ind w:right="72"/>
              <w:rPr>
                <w:spacing w:val="-2"/>
              </w:rPr>
            </w:pPr>
            <w:r w:rsidRPr="005068DE">
              <w:rPr>
                <w:spacing w:val="-2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</w:t>
            </w:r>
            <w:r w:rsidRPr="005068DE">
              <w:rPr>
                <w:spacing w:val="-2"/>
              </w:rPr>
              <w:lastRenderedPageBreak/>
              <w:t>безопасности государства, а также угрозу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805" w:type="dxa"/>
          </w:tcPr>
          <w:p w:rsidR="002B54A1" w:rsidRPr="005068DE" w:rsidRDefault="000A490D" w:rsidP="00AF0177">
            <w:pPr>
              <w:jc w:val="center"/>
            </w:pPr>
            <w:r>
              <w:lastRenderedPageBreak/>
              <w:t>0</w:t>
            </w:r>
          </w:p>
        </w:tc>
        <w:tc>
          <w:tcPr>
            <w:tcW w:w="709" w:type="dxa"/>
          </w:tcPr>
          <w:p w:rsidR="002B54A1" w:rsidRPr="005068DE" w:rsidRDefault="000A490D" w:rsidP="00AF0177">
            <w:pPr>
              <w:jc w:val="center"/>
            </w:pPr>
            <w:r>
              <w:t>0</w:t>
            </w:r>
          </w:p>
        </w:tc>
        <w:tc>
          <w:tcPr>
            <w:tcW w:w="1202" w:type="dxa"/>
          </w:tcPr>
          <w:p w:rsidR="002B54A1" w:rsidRPr="005068DE" w:rsidRDefault="000A490D" w:rsidP="00AF0177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2B54A1" w:rsidRPr="005068DE" w:rsidRDefault="000A490D" w:rsidP="00AF0177">
            <w:pPr>
              <w:jc w:val="center"/>
            </w:pPr>
            <w:r>
              <w:t>0</w:t>
            </w:r>
          </w:p>
        </w:tc>
      </w:tr>
      <w:tr w:rsidR="002B54A1" w:rsidRPr="005068DE" w:rsidTr="00002F53">
        <w:tc>
          <w:tcPr>
            <w:tcW w:w="5824" w:type="dxa"/>
          </w:tcPr>
          <w:p w:rsidR="002B54A1" w:rsidRPr="005068DE" w:rsidRDefault="002B54A1" w:rsidP="00AF0177">
            <w:pPr>
              <w:ind w:right="72"/>
              <w:rPr>
                <w:spacing w:val="-2"/>
              </w:rPr>
            </w:pPr>
            <w:r w:rsidRPr="005068DE">
              <w:rPr>
                <w:spacing w:val="-2"/>
              </w:rPr>
              <w:lastRenderedPageBreak/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805" w:type="dxa"/>
          </w:tcPr>
          <w:p w:rsidR="002B54A1" w:rsidRPr="005068DE" w:rsidRDefault="000A490D" w:rsidP="00AF017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B54A1" w:rsidRPr="005068DE" w:rsidRDefault="000A490D" w:rsidP="00AF0177">
            <w:pPr>
              <w:jc w:val="center"/>
            </w:pPr>
            <w:r>
              <w:t>0</w:t>
            </w:r>
          </w:p>
        </w:tc>
        <w:tc>
          <w:tcPr>
            <w:tcW w:w="1202" w:type="dxa"/>
          </w:tcPr>
          <w:p w:rsidR="002B54A1" w:rsidRPr="005068DE" w:rsidRDefault="000A490D" w:rsidP="00AF0177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2B54A1" w:rsidRPr="005068DE" w:rsidRDefault="000A490D" w:rsidP="00AF0177">
            <w:pPr>
              <w:jc w:val="center"/>
            </w:pPr>
            <w:r>
              <w:t>0</w:t>
            </w:r>
          </w:p>
        </w:tc>
      </w:tr>
      <w:tr w:rsidR="002B54A1" w:rsidRPr="005068DE" w:rsidTr="00002F53">
        <w:tc>
          <w:tcPr>
            <w:tcW w:w="5824" w:type="dxa"/>
          </w:tcPr>
          <w:p w:rsidR="002B54A1" w:rsidRPr="005068DE" w:rsidRDefault="002B54A1" w:rsidP="00AF0177">
            <w:pPr>
              <w:ind w:right="72"/>
              <w:rPr>
                <w:spacing w:val="-2"/>
              </w:rPr>
            </w:pPr>
            <w:r w:rsidRPr="005068DE">
              <w:rPr>
                <w:spacing w:val="-2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805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  <w:tc>
          <w:tcPr>
            <w:tcW w:w="1202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</w:tr>
      <w:tr w:rsidR="002B54A1" w:rsidRPr="005068DE" w:rsidTr="00002F53">
        <w:tc>
          <w:tcPr>
            <w:tcW w:w="5824" w:type="dxa"/>
          </w:tcPr>
          <w:p w:rsidR="002B54A1" w:rsidRPr="00710FCE" w:rsidRDefault="002B54A1" w:rsidP="00AF0177">
            <w:pPr>
              <w:ind w:left="42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количество случаев причинения вреда жизни, здоровью граждан</w:t>
            </w:r>
          </w:p>
        </w:tc>
        <w:tc>
          <w:tcPr>
            <w:tcW w:w="805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  <w:tc>
          <w:tcPr>
            <w:tcW w:w="1202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</w:tr>
      <w:tr w:rsidR="002B54A1" w:rsidRPr="005068DE" w:rsidTr="00002F53">
        <w:tc>
          <w:tcPr>
            <w:tcW w:w="5824" w:type="dxa"/>
          </w:tcPr>
          <w:p w:rsidR="002B54A1" w:rsidRPr="005068DE" w:rsidRDefault="002B54A1" w:rsidP="00AF0177">
            <w:pPr>
              <w:ind w:left="426" w:right="72"/>
              <w:rPr>
                <w:spacing w:val="-2"/>
              </w:rPr>
            </w:pPr>
            <w:r w:rsidRPr="005068DE">
              <w:rPr>
                <w:spacing w:val="-2"/>
              </w:rPr>
              <w:t>количество случаев причинения вреда животным, растениям, окружающей среде</w:t>
            </w:r>
          </w:p>
        </w:tc>
        <w:tc>
          <w:tcPr>
            <w:tcW w:w="805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  <w:tc>
          <w:tcPr>
            <w:tcW w:w="1202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</w:tr>
      <w:tr w:rsidR="002B54A1" w:rsidRPr="005068DE" w:rsidTr="00002F53">
        <w:tc>
          <w:tcPr>
            <w:tcW w:w="5824" w:type="dxa"/>
          </w:tcPr>
          <w:p w:rsidR="002B54A1" w:rsidRPr="00710FCE" w:rsidRDefault="002B54A1" w:rsidP="00AF0177">
            <w:pPr>
              <w:ind w:left="42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количество случаев причинения вреда объектам культурного наследия (памятникам истории и культуры) народов Российской Федерации</w:t>
            </w:r>
          </w:p>
        </w:tc>
        <w:tc>
          <w:tcPr>
            <w:tcW w:w="805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  <w:tc>
          <w:tcPr>
            <w:tcW w:w="1202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</w:tr>
      <w:tr w:rsidR="002B54A1" w:rsidRPr="005068DE" w:rsidTr="00002F53">
        <w:tc>
          <w:tcPr>
            <w:tcW w:w="5824" w:type="dxa"/>
          </w:tcPr>
          <w:p w:rsidR="002B54A1" w:rsidRPr="00710FCE" w:rsidRDefault="002B54A1" w:rsidP="00AF0177">
            <w:pPr>
              <w:ind w:left="426"/>
              <w:jc w:val="both"/>
              <w:rPr>
                <w:rFonts w:eastAsia="Calibri"/>
              </w:rPr>
            </w:pPr>
            <w:r w:rsidRPr="00710FCE">
              <w:rPr>
                <w:rFonts w:eastAsia="Calibri"/>
              </w:rPr>
              <w:t>количество случаев возникновения чрезвычайных ситуаций техногенного характера</w:t>
            </w:r>
          </w:p>
        </w:tc>
        <w:tc>
          <w:tcPr>
            <w:tcW w:w="805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  <w:tc>
          <w:tcPr>
            <w:tcW w:w="1202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2B54A1" w:rsidRPr="005068DE" w:rsidRDefault="008B35E8" w:rsidP="00AF0177">
            <w:pPr>
              <w:jc w:val="center"/>
            </w:pPr>
            <w:r>
              <w:t>0</w:t>
            </w:r>
          </w:p>
        </w:tc>
      </w:tr>
      <w:tr w:rsidR="002B54A1" w:rsidRPr="005068DE" w:rsidTr="00002F53">
        <w:tc>
          <w:tcPr>
            <w:tcW w:w="5824" w:type="dxa"/>
          </w:tcPr>
          <w:p w:rsidR="002B54A1" w:rsidRPr="005068DE" w:rsidRDefault="002B54A1" w:rsidP="00AF0177">
            <w:pPr>
              <w:ind w:right="72"/>
              <w:rPr>
                <w:spacing w:val="-2"/>
              </w:rPr>
            </w:pPr>
            <w:r w:rsidRPr="005068DE">
              <w:rPr>
                <w:spacing w:val="-2"/>
              </w:rPr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</w:tc>
        <w:tc>
          <w:tcPr>
            <w:tcW w:w="805" w:type="dxa"/>
          </w:tcPr>
          <w:p w:rsidR="002B54A1" w:rsidRPr="005068DE" w:rsidRDefault="00F44E64" w:rsidP="00AF017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B54A1" w:rsidRPr="005068DE" w:rsidRDefault="00545FCC" w:rsidP="00AF0177">
            <w:pPr>
              <w:jc w:val="center"/>
            </w:pPr>
            <w:r>
              <w:t>28,5</w:t>
            </w:r>
          </w:p>
        </w:tc>
        <w:tc>
          <w:tcPr>
            <w:tcW w:w="1202" w:type="dxa"/>
          </w:tcPr>
          <w:p w:rsidR="002B54A1" w:rsidRPr="005068DE" w:rsidRDefault="00545FCC" w:rsidP="00AF0177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2B54A1" w:rsidRPr="005068DE" w:rsidRDefault="00545FCC" w:rsidP="00AF0177">
            <w:pPr>
              <w:jc w:val="center"/>
            </w:pPr>
            <w:r>
              <w:t>33,3</w:t>
            </w:r>
          </w:p>
        </w:tc>
      </w:tr>
      <w:tr w:rsidR="002B54A1" w:rsidRPr="005068DE" w:rsidTr="00002F53">
        <w:tc>
          <w:tcPr>
            <w:tcW w:w="5824" w:type="dxa"/>
          </w:tcPr>
          <w:p w:rsidR="002B54A1" w:rsidRPr="005068DE" w:rsidRDefault="002B54A1" w:rsidP="00AF0177">
            <w:pPr>
              <w:rPr>
                <w:rFonts w:eastAsia="Calibri"/>
              </w:rPr>
            </w:pPr>
            <w:r w:rsidRPr="005068DE">
              <w:rPr>
                <w:rFonts w:eastAsia="Calibri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805" w:type="dxa"/>
          </w:tcPr>
          <w:p w:rsidR="002B54A1" w:rsidRPr="005068DE" w:rsidRDefault="00F44E64" w:rsidP="00AF0177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B54A1" w:rsidRPr="005068DE" w:rsidRDefault="00F44E64" w:rsidP="00AF0177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2B54A1" w:rsidRPr="005068DE" w:rsidRDefault="00F44E64" w:rsidP="00AF0177">
            <w:pPr>
              <w:jc w:val="center"/>
            </w:pPr>
            <w:r>
              <w:t>-</w:t>
            </w:r>
          </w:p>
        </w:tc>
        <w:tc>
          <w:tcPr>
            <w:tcW w:w="1108" w:type="dxa"/>
          </w:tcPr>
          <w:p w:rsidR="002B54A1" w:rsidRPr="005068DE" w:rsidRDefault="00F44E64" w:rsidP="00AF0177">
            <w:pPr>
              <w:jc w:val="center"/>
            </w:pPr>
            <w:r>
              <w:t>-</w:t>
            </w:r>
          </w:p>
        </w:tc>
      </w:tr>
      <w:tr w:rsidR="002B54A1" w:rsidRPr="005068DE" w:rsidTr="00002F53">
        <w:tc>
          <w:tcPr>
            <w:tcW w:w="5824" w:type="dxa"/>
          </w:tcPr>
          <w:p w:rsidR="002B54A1" w:rsidRPr="005068DE" w:rsidRDefault="002B54A1" w:rsidP="00AF0177">
            <w:pPr>
              <w:rPr>
                <w:rFonts w:eastAsia="Calibri"/>
              </w:rPr>
            </w:pPr>
            <w:r w:rsidRPr="005068DE">
              <w:rPr>
                <w:rFonts w:eastAsia="Calibri"/>
              </w:rPr>
              <w:t>средний размер наложенного административного штрафа (в тыс. рублей), в том числе</w:t>
            </w:r>
          </w:p>
        </w:tc>
        <w:tc>
          <w:tcPr>
            <w:tcW w:w="805" w:type="dxa"/>
          </w:tcPr>
          <w:p w:rsidR="002B54A1" w:rsidRPr="005068DE" w:rsidRDefault="00F44E64" w:rsidP="00AF0177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B54A1" w:rsidRPr="005068DE" w:rsidRDefault="00F44E64" w:rsidP="00AF0177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2B54A1" w:rsidRPr="005068DE" w:rsidRDefault="00F44E64" w:rsidP="00AF0177">
            <w:pPr>
              <w:jc w:val="center"/>
            </w:pPr>
            <w:r>
              <w:t>-</w:t>
            </w:r>
          </w:p>
        </w:tc>
        <w:tc>
          <w:tcPr>
            <w:tcW w:w="1108" w:type="dxa"/>
          </w:tcPr>
          <w:p w:rsidR="002B54A1" w:rsidRPr="005068DE" w:rsidRDefault="00F44E64" w:rsidP="00AF0177">
            <w:pPr>
              <w:jc w:val="center"/>
            </w:pPr>
            <w:r>
              <w:t>-</w:t>
            </w:r>
          </w:p>
        </w:tc>
      </w:tr>
      <w:tr w:rsidR="002B54A1" w:rsidRPr="005068DE" w:rsidTr="00002F53">
        <w:tc>
          <w:tcPr>
            <w:tcW w:w="5824" w:type="dxa"/>
          </w:tcPr>
          <w:p w:rsidR="002B54A1" w:rsidRPr="005068DE" w:rsidRDefault="002B54A1" w:rsidP="00AF0177">
            <w:pPr>
              <w:ind w:left="426"/>
              <w:jc w:val="both"/>
              <w:rPr>
                <w:rFonts w:eastAsia="Calibri"/>
              </w:rPr>
            </w:pPr>
            <w:r w:rsidRPr="005068DE">
              <w:rPr>
                <w:rFonts w:eastAsia="Calibri"/>
              </w:rPr>
              <w:t>на должностных лиц</w:t>
            </w:r>
          </w:p>
        </w:tc>
        <w:tc>
          <w:tcPr>
            <w:tcW w:w="805" w:type="dxa"/>
          </w:tcPr>
          <w:p w:rsidR="002B54A1" w:rsidRPr="005068DE" w:rsidRDefault="00F44E64" w:rsidP="00AF0177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B54A1" w:rsidRPr="005068DE" w:rsidRDefault="00F44E64" w:rsidP="00AF0177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2B54A1" w:rsidRPr="005068DE" w:rsidRDefault="00F44E64" w:rsidP="00AF0177">
            <w:pPr>
              <w:jc w:val="center"/>
            </w:pPr>
            <w:r>
              <w:t>-</w:t>
            </w:r>
          </w:p>
        </w:tc>
        <w:tc>
          <w:tcPr>
            <w:tcW w:w="1108" w:type="dxa"/>
          </w:tcPr>
          <w:p w:rsidR="002B54A1" w:rsidRPr="005068DE" w:rsidRDefault="00F44E64" w:rsidP="00AF0177">
            <w:pPr>
              <w:jc w:val="center"/>
            </w:pPr>
            <w:r>
              <w:t>-</w:t>
            </w:r>
          </w:p>
        </w:tc>
      </w:tr>
      <w:tr w:rsidR="002B54A1" w:rsidRPr="005068DE" w:rsidTr="00002F53">
        <w:tc>
          <w:tcPr>
            <w:tcW w:w="5824" w:type="dxa"/>
          </w:tcPr>
          <w:p w:rsidR="002B54A1" w:rsidRPr="005068DE" w:rsidRDefault="002B54A1" w:rsidP="00AF0177">
            <w:pPr>
              <w:ind w:left="426"/>
              <w:jc w:val="both"/>
              <w:rPr>
                <w:rFonts w:eastAsia="Calibri"/>
              </w:rPr>
            </w:pPr>
            <w:r w:rsidRPr="005068DE">
              <w:rPr>
                <w:rFonts w:eastAsia="Calibri"/>
              </w:rPr>
              <w:t>на юридических лиц</w:t>
            </w:r>
          </w:p>
        </w:tc>
        <w:tc>
          <w:tcPr>
            <w:tcW w:w="805" w:type="dxa"/>
          </w:tcPr>
          <w:p w:rsidR="002B54A1" w:rsidRPr="005068DE" w:rsidRDefault="00F44E64" w:rsidP="00AF0177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B54A1" w:rsidRPr="005068DE" w:rsidRDefault="00F44E64" w:rsidP="00AF0177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2B54A1" w:rsidRPr="005068DE" w:rsidRDefault="00F44E64" w:rsidP="00AF0177">
            <w:pPr>
              <w:jc w:val="center"/>
            </w:pPr>
            <w:r>
              <w:t>-</w:t>
            </w:r>
          </w:p>
        </w:tc>
        <w:tc>
          <w:tcPr>
            <w:tcW w:w="1108" w:type="dxa"/>
          </w:tcPr>
          <w:p w:rsidR="002B54A1" w:rsidRPr="005068DE" w:rsidRDefault="00F44E64" w:rsidP="00AF0177">
            <w:pPr>
              <w:jc w:val="center"/>
            </w:pPr>
            <w:r>
              <w:t>-</w:t>
            </w:r>
          </w:p>
        </w:tc>
      </w:tr>
      <w:tr w:rsidR="002B54A1" w:rsidRPr="005068DE" w:rsidTr="00002F53">
        <w:tc>
          <w:tcPr>
            <w:tcW w:w="5824" w:type="dxa"/>
          </w:tcPr>
          <w:p w:rsidR="002B54A1" w:rsidRPr="005068DE" w:rsidRDefault="002B54A1" w:rsidP="00AF0177">
            <w:pPr>
              <w:jc w:val="both"/>
              <w:rPr>
                <w:rFonts w:eastAsia="Calibri"/>
              </w:rPr>
            </w:pPr>
            <w:r w:rsidRPr="005068DE">
              <w:rPr>
                <w:rFonts w:eastAsia="Calibri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805" w:type="dxa"/>
          </w:tcPr>
          <w:p w:rsidR="002B54A1" w:rsidRPr="005068DE" w:rsidRDefault="00545FCC" w:rsidP="00AF017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B54A1" w:rsidRPr="005068DE" w:rsidRDefault="00E553FF" w:rsidP="00AF0177">
            <w:pPr>
              <w:jc w:val="center"/>
            </w:pPr>
            <w:r>
              <w:t>0</w:t>
            </w:r>
          </w:p>
        </w:tc>
        <w:tc>
          <w:tcPr>
            <w:tcW w:w="1202" w:type="dxa"/>
          </w:tcPr>
          <w:p w:rsidR="002B54A1" w:rsidRPr="005068DE" w:rsidRDefault="00E553FF" w:rsidP="00AF0177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2B54A1" w:rsidRPr="005068DE" w:rsidRDefault="00E553FF" w:rsidP="00AF0177">
            <w:pPr>
              <w:jc w:val="center"/>
            </w:pPr>
            <w:r>
              <w:t>0</w:t>
            </w:r>
          </w:p>
        </w:tc>
      </w:tr>
    </w:tbl>
    <w:p w:rsidR="009C1EAB" w:rsidRDefault="009C1EAB" w:rsidP="009C1EAB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</w:p>
    <w:p w:rsidR="00E428FD" w:rsidRDefault="00281098" w:rsidP="009C1EAB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связи с тем, что у органа муниципального земельного контроля</w:t>
      </w:r>
      <w:r w:rsidR="009C1EAB">
        <w:rPr>
          <w:rFonts w:eastAsia="Times New Roman"/>
          <w:sz w:val="28"/>
          <w:szCs w:val="28"/>
        </w:rPr>
        <w:t xml:space="preserve"> отсутствуют полномочия по рассмотрению дел об административных правонарушениях, в соответствующих полях таблицы поставлены прочерки. </w:t>
      </w:r>
    </w:p>
    <w:p w:rsidR="00254683" w:rsidRPr="00144362" w:rsidRDefault="00A22246" w:rsidP="00B822F3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 w:rsidRPr="00144362">
        <w:rPr>
          <w:rFonts w:eastAsia="Times New Roman"/>
          <w:sz w:val="28"/>
          <w:szCs w:val="28"/>
        </w:rPr>
        <w:t xml:space="preserve">Анализ показателей оценки эффективности муниципального контроля за отчетный 2017 год по сравнению с показателями за предшествующий 2016 год показал существенные отклонения значений показателей в отчетном году от аналогичных показателей в предшествующем году </w:t>
      </w:r>
      <w:r w:rsidR="00B822F3" w:rsidRPr="00144362">
        <w:rPr>
          <w:rFonts w:eastAsia="Times New Roman"/>
          <w:sz w:val="28"/>
          <w:szCs w:val="28"/>
        </w:rPr>
        <w:t xml:space="preserve">по </w:t>
      </w:r>
      <w:r w:rsidR="00254683" w:rsidRPr="00144362">
        <w:rPr>
          <w:rFonts w:eastAsia="Times New Roman"/>
          <w:sz w:val="28"/>
          <w:szCs w:val="28"/>
        </w:rPr>
        <w:t>следующим направлениям:</w:t>
      </w:r>
    </w:p>
    <w:p w:rsidR="00254683" w:rsidRPr="00144362" w:rsidRDefault="00254683" w:rsidP="00B822F3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144362">
        <w:rPr>
          <w:rFonts w:eastAsia="Times New Roman"/>
          <w:sz w:val="28"/>
          <w:szCs w:val="28"/>
        </w:rPr>
        <w:t xml:space="preserve">- </w:t>
      </w:r>
      <w:r w:rsidR="00B822F3" w:rsidRPr="00144362">
        <w:rPr>
          <w:rFonts w:eastAsia="Times New Roman"/>
          <w:sz w:val="28"/>
          <w:szCs w:val="28"/>
        </w:rPr>
        <w:t>дол</w:t>
      </w:r>
      <w:r w:rsidRPr="00144362">
        <w:rPr>
          <w:rFonts w:eastAsia="Times New Roman"/>
          <w:sz w:val="28"/>
          <w:szCs w:val="28"/>
        </w:rPr>
        <w:t>я</w:t>
      </w:r>
      <w:r w:rsidR="00B822F3" w:rsidRPr="00144362">
        <w:rPr>
          <w:rFonts w:eastAsia="Times New Roman"/>
          <w:sz w:val="28"/>
          <w:szCs w:val="28"/>
        </w:rPr>
        <w:t xml:space="preserve"> заявлений органа муниципального земельного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</w:r>
      <w:r w:rsidRPr="00144362">
        <w:rPr>
          <w:rFonts w:eastAsia="Times New Roman"/>
          <w:sz w:val="28"/>
          <w:szCs w:val="28"/>
        </w:rPr>
        <w:t xml:space="preserve"> – связано с тем, что в 2017 г. заявления о согласовании внеплановых проверок в органы прокуратуры не направлялись;</w:t>
      </w:r>
    </w:p>
    <w:p w:rsidR="00254683" w:rsidRPr="00144362" w:rsidRDefault="00254683" w:rsidP="00B822F3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144362">
        <w:rPr>
          <w:rFonts w:eastAsia="Times New Roman"/>
          <w:sz w:val="28"/>
          <w:szCs w:val="28"/>
        </w:rPr>
        <w:t xml:space="preserve">- </w:t>
      </w:r>
      <w:r w:rsidR="00B822F3" w:rsidRPr="00144362">
        <w:rPr>
          <w:rFonts w:eastAsia="Times New Roman"/>
          <w:sz w:val="28"/>
          <w:szCs w:val="28"/>
        </w:rPr>
        <w:t>дол</w:t>
      </w:r>
      <w:r w:rsidRPr="00144362">
        <w:rPr>
          <w:rFonts w:eastAsia="Times New Roman"/>
          <w:sz w:val="28"/>
          <w:szCs w:val="28"/>
        </w:rPr>
        <w:t>я</w:t>
      </w:r>
      <w:r w:rsidR="00B822F3" w:rsidRPr="00144362">
        <w:rPr>
          <w:rFonts w:eastAsia="Times New Roman"/>
          <w:sz w:val="28"/>
          <w:szCs w:val="28"/>
        </w:rPr>
        <w:t xml:space="preserve"> проведенных внеплановых проверок</w:t>
      </w:r>
      <w:r w:rsidRPr="00144362">
        <w:rPr>
          <w:rFonts w:eastAsia="Times New Roman"/>
          <w:sz w:val="28"/>
          <w:szCs w:val="28"/>
        </w:rPr>
        <w:t xml:space="preserve"> – </w:t>
      </w:r>
      <w:r w:rsidR="0063018B" w:rsidRPr="00144362">
        <w:rPr>
          <w:rFonts w:eastAsia="Times New Roman"/>
          <w:sz w:val="28"/>
          <w:szCs w:val="28"/>
        </w:rPr>
        <w:t>связано с тем, что в 2016 году внеплановые проверки не проводились;</w:t>
      </w:r>
      <w:r w:rsidR="00B822F3" w:rsidRPr="00144362">
        <w:rPr>
          <w:rFonts w:eastAsia="Times New Roman"/>
          <w:sz w:val="28"/>
          <w:szCs w:val="28"/>
        </w:rPr>
        <w:t xml:space="preserve"> </w:t>
      </w:r>
    </w:p>
    <w:p w:rsidR="0063018B" w:rsidRPr="00144362" w:rsidRDefault="0063018B" w:rsidP="00B822F3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144362">
        <w:rPr>
          <w:rFonts w:eastAsia="Times New Roman"/>
          <w:sz w:val="28"/>
          <w:szCs w:val="28"/>
        </w:rPr>
        <w:lastRenderedPageBreak/>
        <w:t xml:space="preserve">- </w:t>
      </w:r>
      <w:r w:rsidR="00B822F3" w:rsidRPr="00144362">
        <w:rPr>
          <w:rFonts w:eastAsia="Times New Roman"/>
          <w:sz w:val="28"/>
          <w:szCs w:val="28"/>
        </w:rPr>
        <w:t>дол</w:t>
      </w:r>
      <w:r w:rsidRPr="00144362">
        <w:rPr>
          <w:rFonts w:eastAsia="Times New Roman"/>
          <w:sz w:val="28"/>
          <w:szCs w:val="28"/>
        </w:rPr>
        <w:t>я</w:t>
      </w:r>
      <w:r w:rsidR="00B822F3" w:rsidRPr="00144362">
        <w:rPr>
          <w:rFonts w:eastAsia="Times New Roman"/>
          <w:sz w:val="28"/>
          <w:szCs w:val="28"/>
        </w:rPr>
        <w:t xml:space="preserve"> правонарушений, выявленных по итогам проведения внеплановых проверок</w:t>
      </w:r>
      <w:r w:rsidRPr="00144362">
        <w:rPr>
          <w:rFonts w:eastAsia="Times New Roman"/>
          <w:sz w:val="28"/>
          <w:szCs w:val="28"/>
        </w:rPr>
        <w:t xml:space="preserve"> – связано с тем, что в 2016 году внеплановые проверки не проводились;</w:t>
      </w:r>
    </w:p>
    <w:p w:rsidR="0063018B" w:rsidRPr="00144362" w:rsidRDefault="0063018B" w:rsidP="00B822F3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144362">
        <w:rPr>
          <w:rFonts w:eastAsia="Times New Roman"/>
          <w:sz w:val="28"/>
          <w:szCs w:val="28"/>
        </w:rPr>
        <w:t xml:space="preserve">- </w:t>
      </w:r>
      <w:r w:rsidR="00B822F3" w:rsidRPr="00144362">
        <w:rPr>
          <w:rFonts w:eastAsia="Times New Roman"/>
          <w:sz w:val="28"/>
          <w:szCs w:val="28"/>
        </w:rPr>
        <w:t>дол</w:t>
      </w:r>
      <w:r w:rsidRPr="00144362">
        <w:rPr>
          <w:rFonts w:eastAsia="Times New Roman"/>
          <w:sz w:val="28"/>
          <w:szCs w:val="28"/>
        </w:rPr>
        <w:t>я</w:t>
      </w:r>
      <w:r w:rsidR="00B822F3" w:rsidRPr="00144362">
        <w:rPr>
          <w:rFonts w:eastAsia="Times New Roman"/>
          <w:sz w:val="28"/>
          <w:szCs w:val="28"/>
        </w:rPr>
        <w:t xml:space="preserve"> проверок, по итогам которых выявлены правонарушения</w:t>
      </w:r>
      <w:r w:rsidRPr="00144362">
        <w:rPr>
          <w:rFonts w:eastAsia="Times New Roman"/>
          <w:sz w:val="28"/>
          <w:szCs w:val="28"/>
        </w:rPr>
        <w:t xml:space="preserve"> –</w:t>
      </w:r>
      <w:r w:rsidR="00B822F3" w:rsidRPr="00144362">
        <w:rPr>
          <w:rFonts w:eastAsia="Times New Roman"/>
          <w:sz w:val="28"/>
          <w:szCs w:val="28"/>
        </w:rPr>
        <w:t xml:space="preserve"> </w:t>
      </w:r>
      <w:r w:rsidR="001E4415" w:rsidRPr="00144362">
        <w:rPr>
          <w:rFonts w:eastAsia="Times New Roman"/>
          <w:sz w:val="28"/>
          <w:szCs w:val="28"/>
        </w:rPr>
        <w:t>связано с тем, что в 2017 году было проведено большее количество проверок за счет проведения внеплановых.</w:t>
      </w:r>
    </w:p>
    <w:p w:rsidR="00B822F3" w:rsidRPr="00B822F3" w:rsidRDefault="0063018B" w:rsidP="00B822F3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144362">
        <w:rPr>
          <w:rFonts w:eastAsia="Times New Roman"/>
          <w:sz w:val="28"/>
          <w:szCs w:val="28"/>
        </w:rPr>
        <w:t xml:space="preserve">- </w:t>
      </w:r>
      <w:r w:rsidR="00B822F3" w:rsidRPr="00144362">
        <w:rPr>
          <w:rFonts w:eastAsia="Times New Roman"/>
          <w:sz w:val="28"/>
          <w:szCs w:val="28"/>
        </w:rPr>
        <w:t>дол</w:t>
      </w:r>
      <w:r w:rsidRPr="00144362">
        <w:rPr>
          <w:rFonts w:eastAsia="Times New Roman"/>
          <w:sz w:val="28"/>
          <w:szCs w:val="28"/>
        </w:rPr>
        <w:t>я</w:t>
      </w:r>
      <w:r w:rsidR="00B822F3" w:rsidRPr="00144362">
        <w:rPr>
          <w:rFonts w:eastAsia="Times New Roman"/>
          <w:sz w:val="28"/>
          <w:szCs w:val="28"/>
        </w:rPr>
        <w:t xml:space="preserve"> выявленных при проведении проверок правонарушений, связанных с неисполнением предписаний</w:t>
      </w:r>
      <w:r w:rsidRPr="00144362">
        <w:rPr>
          <w:rFonts w:eastAsia="Times New Roman"/>
          <w:sz w:val="28"/>
          <w:szCs w:val="28"/>
        </w:rPr>
        <w:t xml:space="preserve"> - связано с тем, что в 2016 году внеплановые проверки не проводились.</w:t>
      </w:r>
    </w:p>
    <w:p w:rsidR="00281098" w:rsidRPr="00310645" w:rsidRDefault="00281098" w:rsidP="002B54A1">
      <w:pPr>
        <w:shd w:val="clear" w:color="auto" w:fill="FFFFFF"/>
        <w:tabs>
          <w:tab w:val="left" w:pos="1075"/>
        </w:tabs>
        <w:ind w:right="-285"/>
        <w:jc w:val="both"/>
        <w:rPr>
          <w:rFonts w:eastAsia="Times New Roman"/>
          <w:sz w:val="28"/>
          <w:szCs w:val="28"/>
        </w:rPr>
      </w:pPr>
    </w:p>
    <w:p w:rsidR="00BA7E25" w:rsidRPr="00F828AB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BA7E25" w:rsidRPr="00F828AB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BA7E25" w:rsidRPr="00886888" w:rsidRDefault="00BA7E25" w:rsidP="00BA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E428FD" w:rsidRPr="00726596" w:rsidRDefault="00E428FD" w:rsidP="00E428FD">
      <w:pPr>
        <w:shd w:val="clear" w:color="auto" w:fill="FFFFFF"/>
        <w:tabs>
          <w:tab w:val="left" w:pos="1075"/>
        </w:tabs>
        <w:ind w:left="-567" w:right="-285" w:firstLine="567"/>
        <w:jc w:val="center"/>
        <w:rPr>
          <w:rFonts w:eastAsia="Times New Roman"/>
          <w:b/>
          <w:sz w:val="28"/>
          <w:szCs w:val="28"/>
        </w:rPr>
      </w:pPr>
    </w:p>
    <w:p w:rsidR="00E428FD" w:rsidRPr="005E3384" w:rsidRDefault="00E428FD" w:rsidP="005E3384">
      <w:pPr>
        <w:pStyle w:val="a3"/>
        <w:numPr>
          <w:ilvl w:val="0"/>
          <w:numId w:val="5"/>
        </w:numPr>
        <w:shd w:val="clear" w:color="auto" w:fill="FFFFFF"/>
        <w:ind w:left="-567" w:right="-285" w:firstLine="567"/>
        <w:jc w:val="both"/>
        <w:rPr>
          <w:rFonts w:eastAsia="Times New Roman"/>
          <w:sz w:val="28"/>
          <w:szCs w:val="28"/>
        </w:rPr>
      </w:pPr>
      <w:r w:rsidRPr="006E00E1">
        <w:rPr>
          <w:rFonts w:eastAsia="Times New Roman"/>
          <w:sz w:val="28"/>
          <w:szCs w:val="28"/>
        </w:rPr>
        <w:t>Выводы и предложения по результатам осуществления муниципального земельного контроля, в том числе планируемые на текущий год показатели его эффективности.</w:t>
      </w:r>
    </w:p>
    <w:p w:rsidR="00E428FD" w:rsidRPr="00310645" w:rsidRDefault="00E428FD" w:rsidP="00E428F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310645">
        <w:rPr>
          <w:rFonts w:eastAsia="Times New Roman"/>
          <w:sz w:val="28"/>
          <w:szCs w:val="28"/>
        </w:rPr>
        <w:t>Отчетный период можно охар</w:t>
      </w:r>
      <w:r>
        <w:rPr>
          <w:rFonts w:eastAsia="Times New Roman"/>
          <w:sz w:val="28"/>
          <w:szCs w:val="28"/>
        </w:rPr>
        <w:t xml:space="preserve">актеризовать как плодотворный в </w:t>
      </w:r>
      <w:r w:rsidRPr="00310645">
        <w:rPr>
          <w:rFonts w:eastAsia="Times New Roman"/>
          <w:sz w:val="28"/>
          <w:szCs w:val="28"/>
        </w:rPr>
        <w:t xml:space="preserve">деятельности Управления при выполнении </w:t>
      </w:r>
      <w:r>
        <w:rPr>
          <w:rFonts w:eastAsia="Times New Roman"/>
          <w:sz w:val="28"/>
          <w:szCs w:val="28"/>
        </w:rPr>
        <w:t xml:space="preserve">одной из своих основных задач - </w:t>
      </w:r>
      <w:r w:rsidRPr="00310645">
        <w:rPr>
          <w:rFonts w:eastAsia="Times New Roman"/>
          <w:sz w:val="28"/>
          <w:szCs w:val="28"/>
        </w:rPr>
        <w:t>осуществление муниципального земель</w:t>
      </w:r>
      <w:r>
        <w:rPr>
          <w:rFonts w:eastAsia="Times New Roman"/>
          <w:sz w:val="28"/>
          <w:szCs w:val="28"/>
        </w:rPr>
        <w:t xml:space="preserve">ного контроля за использованием </w:t>
      </w:r>
      <w:r w:rsidRPr="00310645">
        <w:rPr>
          <w:rFonts w:eastAsia="Times New Roman"/>
          <w:sz w:val="28"/>
          <w:szCs w:val="28"/>
        </w:rPr>
        <w:t>земель Новокузнецкого муниципальн</w:t>
      </w:r>
      <w:r>
        <w:rPr>
          <w:rFonts w:eastAsia="Times New Roman"/>
          <w:sz w:val="28"/>
          <w:szCs w:val="28"/>
        </w:rPr>
        <w:t xml:space="preserve">ого района. В связи с усилением </w:t>
      </w:r>
      <w:r w:rsidRPr="00310645">
        <w:rPr>
          <w:rFonts w:eastAsia="Times New Roman"/>
          <w:sz w:val="28"/>
          <w:szCs w:val="28"/>
        </w:rPr>
        <w:t>контроля за использованием зе</w:t>
      </w:r>
      <w:r>
        <w:rPr>
          <w:rFonts w:eastAsia="Times New Roman"/>
          <w:sz w:val="28"/>
          <w:szCs w:val="28"/>
        </w:rPr>
        <w:t xml:space="preserve">мель повысилась ответственность </w:t>
      </w:r>
      <w:r w:rsidRPr="00310645">
        <w:rPr>
          <w:rFonts w:eastAsia="Times New Roman"/>
          <w:sz w:val="28"/>
          <w:szCs w:val="28"/>
        </w:rPr>
        <w:t>арендаторов, землепользователей и собств</w:t>
      </w:r>
      <w:r>
        <w:rPr>
          <w:rFonts w:eastAsia="Times New Roman"/>
          <w:sz w:val="28"/>
          <w:szCs w:val="28"/>
        </w:rPr>
        <w:t xml:space="preserve">енников земельных участков, что </w:t>
      </w:r>
      <w:r w:rsidRPr="00310645">
        <w:rPr>
          <w:rFonts w:eastAsia="Times New Roman"/>
          <w:sz w:val="28"/>
          <w:szCs w:val="28"/>
        </w:rPr>
        <w:t>привело к значительному снижению у</w:t>
      </w:r>
      <w:r>
        <w:rPr>
          <w:rFonts w:eastAsia="Times New Roman"/>
          <w:sz w:val="28"/>
          <w:szCs w:val="28"/>
        </w:rPr>
        <w:t xml:space="preserve">ровня задолженности по арендной </w:t>
      </w:r>
      <w:r w:rsidRPr="00310645">
        <w:rPr>
          <w:rFonts w:eastAsia="Times New Roman"/>
          <w:sz w:val="28"/>
          <w:szCs w:val="28"/>
        </w:rPr>
        <w:t>плате за землю в соответствии с к</w:t>
      </w:r>
      <w:r>
        <w:rPr>
          <w:rFonts w:eastAsia="Times New Roman"/>
          <w:sz w:val="28"/>
          <w:szCs w:val="28"/>
        </w:rPr>
        <w:t xml:space="preserve">атегорией и видом использования </w:t>
      </w:r>
      <w:r w:rsidRPr="00310645">
        <w:rPr>
          <w:rFonts w:eastAsia="Times New Roman"/>
          <w:sz w:val="28"/>
          <w:szCs w:val="28"/>
        </w:rPr>
        <w:t>земельного участка, уменьшению количес</w:t>
      </w:r>
      <w:r>
        <w:rPr>
          <w:rFonts w:eastAsia="Times New Roman"/>
          <w:sz w:val="28"/>
          <w:szCs w:val="28"/>
        </w:rPr>
        <w:t xml:space="preserve">тва иных правонарушений в сфере </w:t>
      </w:r>
      <w:r w:rsidRPr="00310645">
        <w:rPr>
          <w:rFonts w:eastAsia="Times New Roman"/>
          <w:sz w:val="28"/>
          <w:szCs w:val="28"/>
        </w:rPr>
        <w:t>земельного законодательства.</w:t>
      </w:r>
    </w:p>
    <w:p w:rsidR="00E428FD" w:rsidRPr="00310645" w:rsidRDefault="00E428FD" w:rsidP="00E428F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310645">
        <w:rPr>
          <w:rFonts w:eastAsia="Times New Roman"/>
          <w:sz w:val="28"/>
          <w:szCs w:val="28"/>
        </w:rPr>
        <w:t>Также необходимо отметить, что к</w:t>
      </w:r>
      <w:r>
        <w:rPr>
          <w:rFonts w:eastAsia="Times New Roman"/>
          <w:sz w:val="28"/>
          <w:szCs w:val="28"/>
        </w:rPr>
        <w:t xml:space="preserve">оличество выявляемых нарушений, </w:t>
      </w:r>
      <w:r w:rsidRPr="00310645">
        <w:rPr>
          <w:rFonts w:eastAsia="Times New Roman"/>
          <w:sz w:val="28"/>
          <w:szCs w:val="28"/>
        </w:rPr>
        <w:t>своевременность проводимых мероприят</w:t>
      </w:r>
      <w:r>
        <w:rPr>
          <w:rFonts w:eastAsia="Times New Roman"/>
          <w:sz w:val="28"/>
          <w:szCs w:val="28"/>
        </w:rPr>
        <w:t xml:space="preserve">ий по муниципальному земельному </w:t>
      </w:r>
      <w:r w:rsidRPr="00310645">
        <w:rPr>
          <w:rFonts w:eastAsia="Times New Roman"/>
          <w:sz w:val="28"/>
          <w:szCs w:val="28"/>
        </w:rPr>
        <w:t xml:space="preserve">контролю, в том числе принятия мер </w:t>
      </w:r>
      <w:r>
        <w:rPr>
          <w:rFonts w:eastAsia="Times New Roman"/>
          <w:sz w:val="28"/>
          <w:szCs w:val="28"/>
        </w:rPr>
        <w:t xml:space="preserve">по совершенным правонарушениям, </w:t>
      </w:r>
      <w:r w:rsidRPr="00310645">
        <w:rPr>
          <w:rFonts w:eastAsia="Times New Roman"/>
          <w:sz w:val="28"/>
          <w:szCs w:val="28"/>
        </w:rPr>
        <w:t>оказывают значительное профилактичес</w:t>
      </w:r>
      <w:r>
        <w:rPr>
          <w:rFonts w:eastAsia="Times New Roman"/>
          <w:sz w:val="28"/>
          <w:szCs w:val="28"/>
        </w:rPr>
        <w:t xml:space="preserve">кое влияние на общую ситуацию с </w:t>
      </w:r>
      <w:r w:rsidRPr="00310645">
        <w:rPr>
          <w:rFonts w:eastAsia="Times New Roman"/>
          <w:sz w:val="28"/>
          <w:szCs w:val="28"/>
        </w:rPr>
        <w:t>соблюдением земельного законодател</w:t>
      </w:r>
      <w:r>
        <w:rPr>
          <w:rFonts w:eastAsia="Times New Roman"/>
          <w:sz w:val="28"/>
          <w:szCs w:val="28"/>
        </w:rPr>
        <w:t xml:space="preserve">ьства. Потенциальные нарушители </w:t>
      </w:r>
      <w:r w:rsidRPr="00310645">
        <w:rPr>
          <w:rFonts w:eastAsia="Times New Roman"/>
          <w:sz w:val="28"/>
          <w:szCs w:val="28"/>
        </w:rPr>
        <w:t>воздерживаются от ненадлежащего использования земли, са</w:t>
      </w:r>
      <w:r>
        <w:rPr>
          <w:rFonts w:eastAsia="Times New Roman"/>
          <w:sz w:val="28"/>
          <w:szCs w:val="28"/>
        </w:rPr>
        <w:t xml:space="preserve">мостоятельно </w:t>
      </w:r>
      <w:r w:rsidRPr="00310645">
        <w:rPr>
          <w:rFonts w:eastAsia="Times New Roman"/>
          <w:sz w:val="28"/>
          <w:szCs w:val="28"/>
        </w:rPr>
        <w:t>принимают меры по оформлению прав на земельные участки.</w:t>
      </w:r>
    </w:p>
    <w:p w:rsidR="00E428FD" w:rsidRDefault="00E428FD" w:rsidP="00E428F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310645">
        <w:rPr>
          <w:rFonts w:eastAsia="Times New Roman"/>
          <w:sz w:val="28"/>
          <w:szCs w:val="28"/>
        </w:rPr>
        <w:t>Таким образом, муниципальный зе</w:t>
      </w:r>
      <w:r>
        <w:rPr>
          <w:rFonts w:eastAsia="Times New Roman"/>
          <w:sz w:val="28"/>
          <w:szCs w:val="28"/>
        </w:rPr>
        <w:t xml:space="preserve">мельный контроль Новокузнецкого </w:t>
      </w:r>
      <w:r w:rsidRPr="00310645">
        <w:rPr>
          <w:rFonts w:eastAsia="Times New Roman"/>
          <w:sz w:val="28"/>
          <w:szCs w:val="28"/>
        </w:rPr>
        <w:t>муниципального района является н</w:t>
      </w:r>
      <w:r>
        <w:rPr>
          <w:rFonts w:eastAsia="Times New Roman"/>
          <w:sz w:val="28"/>
          <w:szCs w:val="28"/>
        </w:rPr>
        <w:t xml:space="preserve">еобходимым звеном общей системы </w:t>
      </w:r>
      <w:r w:rsidRPr="00310645">
        <w:rPr>
          <w:rFonts w:eastAsia="Times New Roman"/>
          <w:sz w:val="28"/>
          <w:szCs w:val="28"/>
        </w:rPr>
        <w:t>земельного контроля и действенным механизмом (инструментом),</w:t>
      </w:r>
      <w:r>
        <w:rPr>
          <w:rFonts w:eastAsia="Times New Roman"/>
          <w:sz w:val="28"/>
          <w:szCs w:val="28"/>
        </w:rPr>
        <w:t xml:space="preserve"> </w:t>
      </w:r>
      <w:r w:rsidRPr="00310645">
        <w:rPr>
          <w:rFonts w:eastAsia="Times New Roman"/>
          <w:sz w:val="28"/>
          <w:szCs w:val="28"/>
        </w:rPr>
        <w:t>обеспечивающим соблюдение требовани</w:t>
      </w:r>
      <w:r>
        <w:rPr>
          <w:rFonts w:eastAsia="Times New Roman"/>
          <w:sz w:val="28"/>
          <w:szCs w:val="28"/>
        </w:rPr>
        <w:t xml:space="preserve">й по надлежащему и эффективному </w:t>
      </w:r>
      <w:r w:rsidRPr="00310645">
        <w:rPr>
          <w:rFonts w:eastAsia="Times New Roman"/>
          <w:sz w:val="28"/>
          <w:szCs w:val="28"/>
        </w:rPr>
        <w:t>использованию земель.</w:t>
      </w:r>
    </w:p>
    <w:p w:rsidR="00E428FD" w:rsidRDefault="00E428FD" w:rsidP="00E428F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</w:p>
    <w:p w:rsidR="0091310C" w:rsidRPr="00310645" w:rsidRDefault="0091310C" w:rsidP="00E428F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</w:p>
    <w:p w:rsidR="00E428FD" w:rsidRDefault="00E428FD" w:rsidP="00E428FD">
      <w:pPr>
        <w:pStyle w:val="a3"/>
        <w:numPr>
          <w:ilvl w:val="0"/>
          <w:numId w:val="5"/>
        </w:num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6E00E1">
        <w:rPr>
          <w:rFonts w:eastAsia="Times New Roman"/>
          <w:sz w:val="28"/>
          <w:szCs w:val="28"/>
        </w:rPr>
        <w:t>Предложения по совершенствованию нормативно-правового регулирования и осуществления муниципального земельного контроля.</w:t>
      </w:r>
    </w:p>
    <w:p w:rsidR="00E428FD" w:rsidRPr="006E00E1" w:rsidRDefault="00E428FD" w:rsidP="00E428FD">
      <w:pPr>
        <w:shd w:val="clear" w:color="auto" w:fill="FFFFFF"/>
        <w:tabs>
          <w:tab w:val="left" w:pos="1075"/>
        </w:tabs>
        <w:ind w:right="-285"/>
        <w:jc w:val="both"/>
        <w:rPr>
          <w:rFonts w:eastAsia="Times New Roman"/>
          <w:sz w:val="28"/>
          <w:szCs w:val="28"/>
        </w:rPr>
      </w:pPr>
    </w:p>
    <w:p w:rsidR="00E553FF" w:rsidRDefault="00E553FF" w:rsidP="00E428F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Принять на законодательном уровне Проект Федерального закона «О государственном контроле (надзоре) и муниципальном контроле в Российской Федерации», вносимый Правительством Российской Федерации в сентябре 2017 года.</w:t>
      </w:r>
    </w:p>
    <w:p w:rsidR="00E428FD" w:rsidRDefault="008D5715" w:rsidP="00E428F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Предусмотреть в Федеральном законе от 24.07.2002 № 101-ФЗ «Об обороте земель сельскохозяйственного назначения» упрощение</w:t>
      </w:r>
      <w:r w:rsidR="00E428FD">
        <w:rPr>
          <w:rFonts w:eastAsia="Times New Roman"/>
          <w:sz w:val="28"/>
          <w:szCs w:val="28"/>
        </w:rPr>
        <w:t xml:space="preserve"> </w:t>
      </w:r>
      <w:r w:rsidR="00E428FD" w:rsidRPr="00310645">
        <w:rPr>
          <w:rFonts w:eastAsia="Times New Roman"/>
          <w:sz w:val="28"/>
          <w:szCs w:val="28"/>
        </w:rPr>
        <w:t>процедуры</w:t>
      </w:r>
      <w:r>
        <w:rPr>
          <w:rFonts w:eastAsia="Times New Roman"/>
          <w:sz w:val="28"/>
          <w:szCs w:val="28"/>
        </w:rPr>
        <w:t xml:space="preserve"> </w:t>
      </w:r>
      <w:r w:rsidR="00E428FD" w:rsidRPr="00310645">
        <w:rPr>
          <w:rFonts w:eastAsia="Times New Roman"/>
          <w:sz w:val="28"/>
          <w:szCs w:val="28"/>
        </w:rPr>
        <w:t>изъятия</w:t>
      </w:r>
      <w:r>
        <w:rPr>
          <w:rFonts w:eastAsia="Times New Roman"/>
          <w:sz w:val="28"/>
          <w:szCs w:val="28"/>
        </w:rPr>
        <w:t xml:space="preserve"> </w:t>
      </w:r>
      <w:r w:rsidR="00E428FD" w:rsidRPr="00310645">
        <w:rPr>
          <w:rFonts w:eastAsia="Times New Roman"/>
          <w:sz w:val="28"/>
          <w:szCs w:val="28"/>
        </w:rPr>
        <w:lastRenderedPageBreak/>
        <w:t>не</w:t>
      </w:r>
      <w:r>
        <w:rPr>
          <w:rFonts w:eastAsia="Times New Roman"/>
          <w:sz w:val="28"/>
          <w:szCs w:val="28"/>
        </w:rPr>
        <w:t xml:space="preserve">используемых </w:t>
      </w:r>
      <w:r w:rsidR="00E428FD">
        <w:rPr>
          <w:rFonts w:eastAsia="Times New Roman"/>
          <w:sz w:val="28"/>
          <w:szCs w:val="28"/>
        </w:rPr>
        <w:t>земельных</w:t>
      </w:r>
      <w:r w:rsidR="00E428FD">
        <w:rPr>
          <w:rFonts w:eastAsia="Times New Roman"/>
          <w:sz w:val="28"/>
          <w:szCs w:val="28"/>
        </w:rPr>
        <w:tab/>
        <w:t xml:space="preserve">участков </w:t>
      </w:r>
      <w:r w:rsidR="00E428FD" w:rsidRPr="00310645">
        <w:rPr>
          <w:rFonts w:eastAsia="Times New Roman"/>
          <w:sz w:val="28"/>
          <w:szCs w:val="28"/>
        </w:rPr>
        <w:t xml:space="preserve">сельскохозяйственного назначения, </w:t>
      </w:r>
      <w:r w:rsidR="00E428FD">
        <w:rPr>
          <w:rFonts w:eastAsia="Times New Roman"/>
          <w:sz w:val="28"/>
          <w:szCs w:val="28"/>
        </w:rPr>
        <w:t xml:space="preserve">т.к. из года в год сотрудниками </w:t>
      </w:r>
      <w:r w:rsidR="00E428FD" w:rsidRPr="00310645">
        <w:rPr>
          <w:rFonts w:eastAsia="Times New Roman"/>
          <w:sz w:val="28"/>
          <w:szCs w:val="28"/>
        </w:rPr>
        <w:t>земельного контроля ведутся обслед</w:t>
      </w:r>
      <w:r w:rsidR="00E428FD">
        <w:rPr>
          <w:rFonts w:eastAsia="Times New Roman"/>
          <w:sz w:val="28"/>
          <w:szCs w:val="28"/>
        </w:rPr>
        <w:t xml:space="preserve">ования земель данной категории, </w:t>
      </w:r>
      <w:r w:rsidR="00E428FD" w:rsidRPr="00310645">
        <w:rPr>
          <w:rFonts w:eastAsia="Times New Roman"/>
          <w:sz w:val="28"/>
          <w:szCs w:val="28"/>
        </w:rPr>
        <w:t xml:space="preserve">направляются материалы в Управление </w:t>
      </w:r>
      <w:proofErr w:type="spellStart"/>
      <w:r w:rsidR="00E428FD" w:rsidRPr="00310645">
        <w:rPr>
          <w:rFonts w:eastAsia="Times New Roman"/>
          <w:sz w:val="28"/>
          <w:szCs w:val="28"/>
        </w:rPr>
        <w:t>Р</w:t>
      </w:r>
      <w:r w:rsidR="00E428FD">
        <w:rPr>
          <w:rFonts w:eastAsia="Times New Roman"/>
          <w:sz w:val="28"/>
          <w:szCs w:val="28"/>
        </w:rPr>
        <w:t>оссельхознадзора</w:t>
      </w:r>
      <w:proofErr w:type="spellEnd"/>
      <w:r w:rsidR="00E428FD" w:rsidRPr="00310645">
        <w:rPr>
          <w:rFonts w:eastAsia="Times New Roman"/>
          <w:sz w:val="28"/>
          <w:szCs w:val="28"/>
        </w:rPr>
        <w:t>, которое в свою очередь налагает</w:t>
      </w:r>
      <w:r w:rsidR="00E428FD">
        <w:rPr>
          <w:rFonts w:eastAsia="Times New Roman"/>
          <w:sz w:val="28"/>
          <w:szCs w:val="28"/>
        </w:rPr>
        <w:t xml:space="preserve"> штрафные санкции на физических </w:t>
      </w:r>
      <w:r w:rsidR="00E428FD" w:rsidRPr="00310645">
        <w:rPr>
          <w:rFonts w:eastAsia="Times New Roman"/>
          <w:sz w:val="28"/>
          <w:szCs w:val="28"/>
        </w:rPr>
        <w:t xml:space="preserve">и юридических лиц. Однако, многие </w:t>
      </w:r>
      <w:r w:rsidR="00E428FD">
        <w:rPr>
          <w:rFonts w:eastAsia="Times New Roman"/>
          <w:sz w:val="28"/>
          <w:szCs w:val="28"/>
        </w:rPr>
        <w:t xml:space="preserve">собственники земельных участков </w:t>
      </w:r>
      <w:r w:rsidR="00E428FD" w:rsidRPr="00310645">
        <w:rPr>
          <w:rFonts w:eastAsia="Times New Roman"/>
          <w:sz w:val="28"/>
          <w:szCs w:val="28"/>
        </w:rPr>
        <w:t>сельскохозяйственного назначения даже после уплаты штрафа про</w:t>
      </w:r>
      <w:r w:rsidR="00E428FD">
        <w:rPr>
          <w:rFonts w:eastAsia="Times New Roman"/>
          <w:sz w:val="28"/>
          <w:szCs w:val="28"/>
        </w:rPr>
        <w:t xml:space="preserve">должают </w:t>
      </w:r>
      <w:r w:rsidR="00E428FD" w:rsidRPr="00310645">
        <w:rPr>
          <w:rFonts w:eastAsia="Times New Roman"/>
          <w:sz w:val="28"/>
          <w:szCs w:val="28"/>
        </w:rPr>
        <w:t>не использовать свои земли. Существу</w:t>
      </w:r>
      <w:r w:rsidR="00E428FD">
        <w:rPr>
          <w:rFonts w:eastAsia="Times New Roman"/>
          <w:sz w:val="28"/>
          <w:szCs w:val="28"/>
        </w:rPr>
        <w:t xml:space="preserve">ющий порядок устанавливает, что </w:t>
      </w:r>
      <w:r w:rsidR="00E428FD" w:rsidRPr="00310645">
        <w:rPr>
          <w:rFonts w:eastAsia="Times New Roman"/>
          <w:sz w:val="28"/>
          <w:szCs w:val="28"/>
        </w:rPr>
        <w:t>после привлечения к административной отве</w:t>
      </w:r>
      <w:r w:rsidR="00E428FD">
        <w:rPr>
          <w:rFonts w:eastAsia="Times New Roman"/>
          <w:sz w:val="28"/>
          <w:szCs w:val="28"/>
        </w:rPr>
        <w:t xml:space="preserve">тственности за неиспользование, </w:t>
      </w:r>
      <w:r w:rsidR="00E428FD" w:rsidRPr="00310645">
        <w:rPr>
          <w:rFonts w:eastAsia="Times New Roman"/>
          <w:sz w:val="28"/>
          <w:szCs w:val="28"/>
        </w:rPr>
        <w:t xml:space="preserve">а также при </w:t>
      </w:r>
      <w:proofErr w:type="spellStart"/>
      <w:r w:rsidR="00E428FD" w:rsidRPr="00310645">
        <w:rPr>
          <w:rFonts w:eastAsia="Times New Roman"/>
          <w:sz w:val="28"/>
          <w:szCs w:val="28"/>
        </w:rPr>
        <w:t>неустранении</w:t>
      </w:r>
      <w:proofErr w:type="spellEnd"/>
      <w:r w:rsidR="00E428FD" w:rsidRPr="00310645">
        <w:rPr>
          <w:rFonts w:eastAsia="Times New Roman"/>
          <w:sz w:val="28"/>
          <w:szCs w:val="28"/>
        </w:rPr>
        <w:t xml:space="preserve"> нарушений,</w:t>
      </w:r>
      <w:r w:rsidR="00E428FD">
        <w:rPr>
          <w:rFonts w:eastAsia="Times New Roman"/>
          <w:sz w:val="28"/>
          <w:szCs w:val="28"/>
        </w:rPr>
        <w:t xml:space="preserve"> в течение шести месяцев со дня </w:t>
      </w:r>
      <w:r w:rsidR="00E428FD" w:rsidRPr="00310645">
        <w:rPr>
          <w:rFonts w:eastAsia="Times New Roman"/>
          <w:sz w:val="28"/>
          <w:szCs w:val="28"/>
        </w:rPr>
        <w:t>вступления в законную силу решения суда об</w:t>
      </w:r>
      <w:r w:rsidR="00E428FD">
        <w:rPr>
          <w:rFonts w:eastAsia="Times New Roman"/>
          <w:sz w:val="28"/>
          <w:szCs w:val="28"/>
        </w:rPr>
        <w:t xml:space="preserve"> изъятии земельного участка и о </w:t>
      </w:r>
      <w:r w:rsidR="00E428FD" w:rsidRPr="00310645">
        <w:rPr>
          <w:rFonts w:eastAsia="Times New Roman"/>
          <w:sz w:val="28"/>
          <w:szCs w:val="28"/>
        </w:rPr>
        <w:t>его продаже с публичных то</w:t>
      </w:r>
      <w:r w:rsidR="00E428FD">
        <w:rPr>
          <w:rFonts w:eastAsia="Times New Roman"/>
          <w:sz w:val="28"/>
          <w:szCs w:val="28"/>
        </w:rPr>
        <w:t xml:space="preserve">ргов в связи с его ненадлежащим </w:t>
      </w:r>
      <w:r w:rsidR="00E428FD" w:rsidRPr="00310645">
        <w:rPr>
          <w:rFonts w:eastAsia="Times New Roman"/>
          <w:sz w:val="28"/>
          <w:szCs w:val="28"/>
        </w:rPr>
        <w:t>использованием орган исполнител</w:t>
      </w:r>
      <w:r w:rsidR="00E428FD">
        <w:rPr>
          <w:rFonts w:eastAsia="Times New Roman"/>
          <w:sz w:val="28"/>
          <w:szCs w:val="28"/>
        </w:rPr>
        <w:t xml:space="preserve">ьной власти субъекта Российской </w:t>
      </w:r>
      <w:r w:rsidR="00E428FD" w:rsidRPr="00310645">
        <w:rPr>
          <w:rFonts w:eastAsia="Times New Roman"/>
          <w:sz w:val="28"/>
          <w:szCs w:val="28"/>
        </w:rPr>
        <w:t>Федерации в отношении такого земе</w:t>
      </w:r>
      <w:r w:rsidR="00E428FD">
        <w:rPr>
          <w:rFonts w:eastAsia="Times New Roman"/>
          <w:sz w:val="28"/>
          <w:szCs w:val="28"/>
        </w:rPr>
        <w:t xml:space="preserve">льного участка обеспечивает при </w:t>
      </w:r>
      <w:r w:rsidR="00E428FD" w:rsidRPr="00310645">
        <w:rPr>
          <w:rFonts w:eastAsia="Times New Roman"/>
          <w:sz w:val="28"/>
          <w:szCs w:val="28"/>
        </w:rPr>
        <w:t>необходимости проведение кадастровых р</w:t>
      </w:r>
      <w:r w:rsidR="00E428FD">
        <w:rPr>
          <w:rFonts w:eastAsia="Times New Roman"/>
          <w:sz w:val="28"/>
          <w:szCs w:val="28"/>
        </w:rPr>
        <w:t xml:space="preserve">абот и проводит публичные торги </w:t>
      </w:r>
      <w:r w:rsidR="00E428FD" w:rsidRPr="00310645">
        <w:rPr>
          <w:rFonts w:eastAsia="Times New Roman"/>
          <w:sz w:val="28"/>
          <w:szCs w:val="28"/>
        </w:rPr>
        <w:t>по его продаже. Если публичные торг</w:t>
      </w:r>
      <w:r w:rsidR="00E428FD">
        <w:rPr>
          <w:rFonts w:eastAsia="Times New Roman"/>
          <w:sz w:val="28"/>
          <w:szCs w:val="28"/>
        </w:rPr>
        <w:t xml:space="preserve">и по продаже земельного участка </w:t>
      </w:r>
      <w:r w:rsidR="00E428FD" w:rsidRPr="00310645">
        <w:rPr>
          <w:rFonts w:eastAsia="Times New Roman"/>
          <w:sz w:val="28"/>
          <w:szCs w:val="28"/>
        </w:rPr>
        <w:t>признаны несостоявшимися, такой земельный участок может быть</w:t>
      </w:r>
      <w:r w:rsidR="00E428FD">
        <w:rPr>
          <w:rFonts w:eastAsia="Times New Roman"/>
          <w:sz w:val="28"/>
          <w:szCs w:val="28"/>
        </w:rPr>
        <w:t xml:space="preserve"> </w:t>
      </w:r>
      <w:r w:rsidR="00E428FD" w:rsidRPr="00310645">
        <w:rPr>
          <w:rFonts w:eastAsia="Times New Roman"/>
          <w:sz w:val="28"/>
          <w:szCs w:val="28"/>
        </w:rPr>
        <w:t>приобретен в государственную или</w:t>
      </w:r>
      <w:r w:rsidR="00E428FD">
        <w:rPr>
          <w:rFonts w:eastAsia="Times New Roman"/>
          <w:sz w:val="28"/>
          <w:szCs w:val="28"/>
        </w:rPr>
        <w:t xml:space="preserve"> муниципальную собственность по </w:t>
      </w:r>
      <w:r w:rsidR="00E428FD" w:rsidRPr="00310645">
        <w:rPr>
          <w:rFonts w:eastAsia="Times New Roman"/>
          <w:sz w:val="28"/>
          <w:szCs w:val="28"/>
        </w:rPr>
        <w:t xml:space="preserve">начальной цене этих торгов в течение двух </w:t>
      </w:r>
      <w:r w:rsidR="00E428FD">
        <w:rPr>
          <w:rFonts w:eastAsia="Times New Roman"/>
          <w:sz w:val="28"/>
          <w:szCs w:val="28"/>
        </w:rPr>
        <w:t xml:space="preserve">месяцев со дня признания торгов </w:t>
      </w:r>
      <w:r w:rsidR="00E428FD" w:rsidRPr="00310645">
        <w:rPr>
          <w:rFonts w:eastAsia="Times New Roman"/>
          <w:sz w:val="28"/>
          <w:szCs w:val="28"/>
        </w:rPr>
        <w:t>несостоявшимися. Данная процедура изъ</w:t>
      </w:r>
      <w:r w:rsidR="00E428FD">
        <w:rPr>
          <w:rFonts w:eastAsia="Times New Roman"/>
          <w:sz w:val="28"/>
          <w:szCs w:val="28"/>
        </w:rPr>
        <w:t xml:space="preserve">ятия является затратной как для </w:t>
      </w:r>
      <w:r w:rsidR="00E428FD" w:rsidRPr="00310645">
        <w:rPr>
          <w:rFonts w:eastAsia="Times New Roman"/>
          <w:sz w:val="28"/>
          <w:szCs w:val="28"/>
        </w:rPr>
        <w:t xml:space="preserve">бюджета субъекта, так и для местного </w:t>
      </w:r>
      <w:r w:rsidR="00E428FD">
        <w:rPr>
          <w:rFonts w:eastAsia="Times New Roman"/>
          <w:sz w:val="28"/>
          <w:szCs w:val="28"/>
        </w:rPr>
        <w:t xml:space="preserve">бюджета и не позволяет ввести в </w:t>
      </w:r>
      <w:r w:rsidR="00E428FD" w:rsidRPr="00310645">
        <w:rPr>
          <w:rFonts w:eastAsia="Times New Roman"/>
          <w:sz w:val="28"/>
          <w:szCs w:val="28"/>
        </w:rPr>
        <w:t>оборот неиспользуемые в течение нескольких л</w:t>
      </w:r>
      <w:r w:rsidR="00E428FD">
        <w:rPr>
          <w:rFonts w:eastAsia="Times New Roman"/>
          <w:sz w:val="28"/>
          <w:szCs w:val="28"/>
        </w:rPr>
        <w:t xml:space="preserve">ет земли </w:t>
      </w:r>
      <w:r w:rsidR="00E428FD" w:rsidRPr="00310645">
        <w:rPr>
          <w:rFonts w:eastAsia="Times New Roman"/>
          <w:sz w:val="28"/>
          <w:szCs w:val="28"/>
        </w:rPr>
        <w:t>сельскохозяйственного назначения.</w:t>
      </w:r>
    </w:p>
    <w:p w:rsidR="00E428FD" w:rsidRPr="009B2EB4" w:rsidRDefault="00E428FD" w:rsidP="00E428F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9B2EB4">
        <w:rPr>
          <w:rFonts w:eastAsia="Times New Roman"/>
          <w:sz w:val="28"/>
          <w:szCs w:val="28"/>
        </w:rPr>
        <w:t xml:space="preserve">Осуществление муниципального земельного контроля предусмотрено ст. 72 Земельного кодекса Российской Федерации и Федеральным законом от 06.10.2003 </w:t>
      </w:r>
      <w:r>
        <w:rPr>
          <w:rFonts w:eastAsia="Times New Roman"/>
          <w:sz w:val="28"/>
          <w:szCs w:val="28"/>
        </w:rPr>
        <w:t>№</w:t>
      </w:r>
      <w:r w:rsidRPr="009B2EB4">
        <w:rPr>
          <w:rFonts w:eastAsia="Times New Roman"/>
          <w:sz w:val="28"/>
          <w:szCs w:val="28"/>
        </w:rPr>
        <w:t xml:space="preserve"> 131-ФЗ </w:t>
      </w:r>
      <w:r>
        <w:rPr>
          <w:rFonts w:eastAsia="Times New Roman"/>
          <w:sz w:val="28"/>
          <w:szCs w:val="28"/>
        </w:rPr>
        <w:t>«</w:t>
      </w:r>
      <w:r w:rsidRPr="009B2EB4">
        <w:rPr>
          <w:rFonts w:eastAsia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eastAsia="Times New Roman"/>
          <w:sz w:val="28"/>
          <w:szCs w:val="28"/>
        </w:rPr>
        <w:t>»</w:t>
      </w:r>
      <w:r w:rsidRPr="009B2EB4">
        <w:rPr>
          <w:rFonts w:eastAsia="Times New Roman"/>
          <w:sz w:val="28"/>
          <w:szCs w:val="28"/>
        </w:rPr>
        <w:t xml:space="preserve"> отнесено к полномочиям органов местного самоуправления района. А материалы, подтверждающие выявленные правонарушения, муниципалитетами направляются в различные государственные органы, для привлечения виновных лиц к административной ответственности. При взыскании штрафов за нарушения земельного законодательства</w:t>
      </w:r>
      <w:r>
        <w:rPr>
          <w:rFonts w:eastAsia="Times New Roman"/>
          <w:sz w:val="28"/>
          <w:szCs w:val="28"/>
        </w:rPr>
        <w:t>,</w:t>
      </w:r>
      <w:r w:rsidRPr="009B2EB4">
        <w:rPr>
          <w:rFonts w:eastAsia="Times New Roman"/>
          <w:sz w:val="28"/>
          <w:szCs w:val="28"/>
        </w:rPr>
        <w:t xml:space="preserve"> взысканные денежные средства поступают в бюджет федерации.</w:t>
      </w:r>
    </w:p>
    <w:p w:rsidR="00E428FD" w:rsidRPr="009B2EB4" w:rsidRDefault="00E428FD" w:rsidP="00E428F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9B2EB4">
        <w:rPr>
          <w:rFonts w:eastAsia="Times New Roman"/>
          <w:sz w:val="28"/>
          <w:szCs w:val="28"/>
        </w:rPr>
        <w:t>Надлежащее осуществление муниципального земельного контроля является одной из процедур, необходимых для изъятия неиспользуемых и используемых ненадлежащим образом земельных участков, а также возможность использовать механизмы муниципального земельного контроля, как источник пополнения бюджета за счет взыскания штрафов за нарушения земельного законодательства, в том числе за неиспользование земельных участков из земель сельскохозяйственного назначения.</w:t>
      </w:r>
    </w:p>
    <w:p w:rsidR="00E428FD" w:rsidRPr="009B2EB4" w:rsidRDefault="00E428FD" w:rsidP="00E428F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9B2EB4">
        <w:rPr>
          <w:rFonts w:eastAsia="Times New Roman"/>
          <w:sz w:val="28"/>
          <w:szCs w:val="28"/>
        </w:rPr>
        <w:t>Бюджетным кодексом Российской Федерации не предусмотрена отдельная норма, регламентирующая распределение взысканных денежных средств за нарушение земельного законодательства выявленного муниципалитетами в бюджеты муниципальных образований Российской Федерации.</w:t>
      </w:r>
    </w:p>
    <w:p w:rsidR="00E428FD" w:rsidRPr="00310645" w:rsidRDefault="00E428FD" w:rsidP="00E428F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9B2EB4">
        <w:rPr>
          <w:rFonts w:eastAsia="Times New Roman"/>
          <w:sz w:val="28"/>
          <w:szCs w:val="28"/>
        </w:rPr>
        <w:t>Для выхода из сложившейся ситуации п</w:t>
      </w:r>
      <w:r>
        <w:rPr>
          <w:rFonts w:eastAsia="Times New Roman"/>
          <w:sz w:val="28"/>
          <w:szCs w:val="28"/>
        </w:rPr>
        <w:t>редлагаем р</w:t>
      </w:r>
      <w:r w:rsidRPr="009B2EB4">
        <w:rPr>
          <w:rFonts w:eastAsia="Times New Roman"/>
          <w:sz w:val="28"/>
          <w:szCs w:val="28"/>
        </w:rPr>
        <w:t>ассмотреть вопрос о внесении отдельной нормы в Бюджетный кодекс Российской Федерации, регламентирующей отнесение штрафных санкций за нарушение земельного законодательства в бюджеты муниципальных районов, городских округов, городских округов с внутригородским делением, городов федерального значения Москвы, Санкт-Петербурга и Севастополя по месту нахождения органа или должностного лица, подготовившего материалы для привлечения виновных лиц к административной ответственности, - по нормативу 50 процентов и принявшего решение о наложении денежного взыскания (штрафа), - по нормативу 50 процентов.</w:t>
      </w:r>
    </w:p>
    <w:p w:rsidR="00E428FD" w:rsidRDefault="00E428FD" w:rsidP="00E428FD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</w:p>
    <w:p w:rsidR="00E428FD" w:rsidRPr="009B2EB4" w:rsidRDefault="00E428FD" w:rsidP="00A50A29">
      <w:pPr>
        <w:pStyle w:val="a3"/>
        <w:numPr>
          <w:ilvl w:val="0"/>
          <w:numId w:val="5"/>
        </w:num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 w:rsidRPr="009B2EB4">
        <w:rPr>
          <w:rFonts w:eastAsia="Times New Roman"/>
          <w:sz w:val="28"/>
          <w:szCs w:val="28"/>
        </w:rPr>
        <w:t>Иные предложения, связанные с осуществлением муниципального земельного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деятельности.</w:t>
      </w:r>
    </w:p>
    <w:p w:rsidR="00E428FD" w:rsidRPr="009B2EB4" w:rsidRDefault="00E428FD" w:rsidP="00A50A29">
      <w:pPr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</w:p>
    <w:p w:rsidR="00A50A29" w:rsidRPr="009B2EB4" w:rsidRDefault="00A50A29" w:rsidP="00A50A29">
      <w:pPr>
        <w:pStyle w:val="a3"/>
        <w:shd w:val="clear" w:color="auto" w:fill="FFFFFF"/>
        <w:tabs>
          <w:tab w:val="left" w:pos="1075"/>
        </w:tabs>
        <w:ind w:left="-567" w:right="-28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Иных предложений, </w:t>
      </w:r>
      <w:r w:rsidRPr="009B2EB4">
        <w:rPr>
          <w:rFonts w:eastAsia="Times New Roman"/>
          <w:sz w:val="28"/>
          <w:szCs w:val="28"/>
        </w:rPr>
        <w:t>связанны</w:t>
      </w:r>
      <w:r w:rsidR="003E204E">
        <w:rPr>
          <w:rFonts w:eastAsia="Times New Roman"/>
          <w:sz w:val="28"/>
          <w:szCs w:val="28"/>
        </w:rPr>
        <w:t>х</w:t>
      </w:r>
      <w:r w:rsidRPr="009B2EB4">
        <w:rPr>
          <w:rFonts w:eastAsia="Times New Roman"/>
          <w:sz w:val="28"/>
          <w:szCs w:val="28"/>
        </w:rPr>
        <w:t xml:space="preserve"> с осуществлением муниципального земельного контроля и направленные на повышение эффективности такого контроля и сокращение административных ограничений в предпринимательской деятельн</w:t>
      </w:r>
      <w:r>
        <w:rPr>
          <w:rFonts w:eastAsia="Times New Roman"/>
          <w:sz w:val="28"/>
          <w:szCs w:val="28"/>
        </w:rPr>
        <w:t>ости, не имеется.</w:t>
      </w:r>
    </w:p>
    <w:p w:rsidR="001C6877" w:rsidRDefault="001C6877" w:rsidP="00A50A29">
      <w:pPr>
        <w:shd w:val="clear" w:color="auto" w:fill="FFFFFF"/>
        <w:spacing w:before="370"/>
        <w:ind w:right="-285"/>
      </w:pPr>
    </w:p>
    <w:sectPr w:rsidR="001C6877" w:rsidSect="00BA7E25">
      <w:pgSz w:w="11909" w:h="16834"/>
      <w:pgMar w:top="823" w:right="1053" w:bottom="851" w:left="142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F36412E"/>
    <w:lvl w:ilvl="0">
      <w:numFmt w:val="bullet"/>
      <w:lvlText w:val="*"/>
      <w:lvlJc w:val="left"/>
    </w:lvl>
  </w:abstractNum>
  <w:abstractNum w:abstractNumId="1" w15:restartNumberingAfterBreak="0">
    <w:nsid w:val="2B8847E3"/>
    <w:multiLevelType w:val="hybridMultilevel"/>
    <w:tmpl w:val="C5B09150"/>
    <w:lvl w:ilvl="0" w:tplc="458A442C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5009D"/>
    <w:multiLevelType w:val="hybridMultilevel"/>
    <w:tmpl w:val="34B8CF46"/>
    <w:lvl w:ilvl="0" w:tplc="1CAC71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A561D"/>
    <w:multiLevelType w:val="singleLevel"/>
    <w:tmpl w:val="EA1A90B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77"/>
    <w:rsid w:val="00002F53"/>
    <w:rsid w:val="0001125C"/>
    <w:rsid w:val="000249A9"/>
    <w:rsid w:val="00035C34"/>
    <w:rsid w:val="00052283"/>
    <w:rsid w:val="000A2F35"/>
    <w:rsid w:val="000A3767"/>
    <w:rsid w:val="000A490D"/>
    <w:rsid w:val="000D4CC9"/>
    <w:rsid w:val="00122997"/>
    <w:rsid w:val="00133CFA"/>
    <w:rsid w:val="00144362"/>
    <w:rsid w:val="00162947"/>
    <w:rsid w:val="00167735"/>
    <w:rsid w:val="00197C9B"/>
    <w:rsid w:val="001C6877"/>
    <w:rsid w:val="001E4415"/>
    <w:rsid w:val="002363FC"/>
    <w:rsid w:val="002479E9"/>
    <w:rsid w:val="00254683"/>
    <w:rsid w:val="00281098"/>
    <w:rsid w:val="00284880"/>
    <w:rsid w:val="00292A27"/>
    <w:rsid w:val="002B1BF0"/>
    <w:rsid w:val="002B54A1"/>
    <w:rsid w:val="002C1FB6"/>
    <w:rsid w:val="00310645"/>
    <w:rsid w:val="0038335E"/>
    <w:rsid w:val="00397F8B"/>
    <w:rsid w:val="003E204E"/>
    <w:rsid w:val="00417143"/>
    <w:rsid w:val="004801C2"/>
    <w:rsid w:val="004B0E6A"/>
    <w:rsid w:val="004B1E4D"/>
    <w:rsid w:val="004B55B1"/>
    <w:rsid w:val="00512B9C"/>
    <w:rsid w:val="00545FCC"/>
    <w:rsid w:val="00563E24"/>
    <w:rsid w:val="005718AC"/>
    <w:rsid w:val="005E3384"/>
    <w:rsid w:val="0063018B"/>
    <w:rsid w:val="006454A2"/>
    <w:rsid w:val="006A24B0"/>
    <w:rsid w:val="006E00E1"/>
    <w:rsid w:val="0072450B"/>
    <w:rsid w:val="00726596"/>
    <w:rsid w:val="00736ACB"/>
    <w:rsid w:val="007653D7"/>
    <w:rsid w:val="00767049"/>
    <w:rsid w:val="007B1476"/>
    <w:rsid w:val="007F1559"/>
    <w:rsid w:val="007F42B3"/>
    <w:rsid w:val="008669A3"/>
    <w:rsid w:val="008A438F"/>
    <w:rsid w:val="008B35E8"/>
    <w:rsid w:val="008B799A"/>
    <w:rsid w:val="008D5715"/>
    <w:rsid w:val="0091310C"/>
    <w:rsid w:val="0092584D"/>
    <w:rsid w:val="00932D2D"/>
    <w:rsid w:val="00972C67"/>
    <w:rsid w:val="00972EFF"/>
    <w:rsid w:val="00980D71"/>
    <w:rsid w:val="009B2EB4"/>
    <w:rsid w:val="009B5705"/>
    <w:rsid w:val="009C1EAB"/>
    <w:rsid w:val="009D101D"/>
    <w:rsid w:val="009D71E4"/>
    <w:rsid w:val="009F0056"/>
    <w:rsid w:val="00A22246"/>
    <w:rsid w:val="00A24D62"/>
    <w:rsid w:val="00A32250"/>
    <w:rsid w:val="00A50A29"/>
    <w:rsid w:val="00AC0A3D"/>
    <w:rsid w:val="00B23BD2"/>
    <w:rsid w:val="00B32F42"/>
    <w:rsid w:val="00B357C8"/>
    <w:rsid w:val="00B66B20"/>
    <w:rsid w:val="00B822F3"/>
    <w:rsid w:val="00BA1398"/>
    <w:rsid w:val="00BA7E25"/>
    <w:rsid w:val="00C3314A"/>
    <w:rsid w:val="00C55FE1"/>
    <w:rsid w:val="00C677F4"/>
    <w:rsid w:val="00C7195A"/>
    <w:rsid w:val="00D36869"/>
    <w:rsid w:val="00D51B45"/>
    <w:rsid w:val="00E31E0D"/>
    <w:rsid w:val="00E428FD"/>
    <w:rsid w:val="00E553FF"/>
    <w:rsid w:val="00E6733B"/>
    <w:rsid w:val="00ED3A37"/>
    <w:rsid w:val="00ED4080"/>
    <w:rsid w:val="00ED4CF4"/>
    <w:rsid w:val="00EE6E88"/>
    <w:rsid w:val="00EF6542"/>
    <w:rsid w:val="00F24223"/>
    <w:rsid w:val="00F354ED"/>
    <w:rsid w:val="00F44E64"/>
    <w:rsid w:val="00F6674A"/>
    <w:rsid w:val="00F71A5B"/>
    <w:rsid w:val="00F81919"/>
    <w:rsid w:val="00FA6EE2"/>
    <w:rsid w:val="00FD05D6"/>
    <w:rsid w:val="00FF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D9921F-8E02-40BD-BA9D-C0502C13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9E9"/>
    <w:pPr>
      <w:ind w:left="720"/>
      <w:contextualSpacing/>
    </w:pPr>
  </w:style>
  <w:style w:type="paragraph" w:styleId="a4">
    <w:name w:val="No Spacing"/>
    <w:uiPriority w:val="1"/>
    <w:qFormat/>
    <w:rsid w:val="002B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73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3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4438</Words>
  <Characters>25298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Евгения Сергеевна</dc:creator>
  <cp:lastModifiedBy>Прохорова Алина Александровна</cp:lastModifiedBy>
  <cp:revision>4</cp:revision>
  <cp:lastPrinted>2018-01-25T09:50:00Z</cp:lastPrinted>
  <dcterms:created xsi:type="dcterms:W3CDTF">2018-02-07T10:43:00Z</dcterms:created>
  <dcterms:modified xsi:type="dcterms:W3CDTF">2019-12-09T03:39:00Z</dcterms:modified>
</cp:coreProperties>
</file>