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E04E16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>МБУК Центр народного творчества и досуга</w:t>
                  </w: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>Новокузнецкого муниципального района;</w:t>
                  </w: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>ИНН – 4252002780;</w:t>
                  </w: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 xml:space="preserve">654201, Кемеровская обл., Новокузнецкий </w:t>
                  </w: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 xml:space="preserve">р-н, </w:t>
                  </w:r>
                  <w:proofErr w:type="spellStart"/>
                  <w:r w:rsidRPr="00DD0F23">
                    <w:t>с</w:t>
                  </w:r>
                  <w:proofErr w:type="gramStart"/>
                  <w:r w:rsidRPr="00DD0F23">
                    <w:t>.С</w:t>
                  </w:r>
                  <w:proofErr w:type="gramEnd"/>
                  <w:r w:rsidRPr="00DD0F23">
                    <w:t>основка</w:t>
                  </w:r>
                  <w:proofErr w:type="spellEnd"/>
                  <w:r w:rsidRPr="00DD0F23">
                    <w:t xml:space="preserve">, </w:t>
                  </w:r>
                  <w:proofErr w:type="spellStart"/>
                  <w:r w:rsidRPr="00DD0F23">
                    <w:t>ул.Юдина</w:t>
                  </w:r>
                  <w:proofErr w:type="spellEnd"/>
                  <w:r w:rsidRPr="00DD0F23">
                    <w:t>, 1 А;</w:t>
                  </w: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>Директор Вершинина Т.В.</w:t>
                  </w:r>
                </w:p>
                <w:p w:rsidR="00DD0F23" w:rsidRPr="00DD0F23" w:rsidRDefault="00DD0F23" w:rsidP="00DD0F23">
                  <w:pPr>
                    <w:jc w:val="both"/>
                  </w:pPr>
                  <w:r w:rsidRPr="00DD0F23">
                    <w:t>Контрактный управляющий</w:t>
                  </w:r>
                </w:p>
                <w:p w:rsidR="00DD0F23" w:rsidRPr="00DD0F23" w:rsidRDefault="00DD0F23" w:rsidP="00DD0F23">
                  <w:pPr>
                    <w:spacing w:after="200" w:line="276" w:lineRule="auto"/>
                  </w:pPr>
                  <w:r w:rsidRPr="00DD0F23">
                    <w:t>Касьянова Е.О.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465644">
        <w:t xml:space="preserve">   </w:t>
      </w:r>
      <w:r w:rsidR="003D1388" w:rsidRPr="00465644">
        <w:t xml:space="preserve">        </w:t>
      </w:r>
      <w:r w:rsidR="0087394E" w:rsidRPr="00465644">
        <w:t xml:space="preserve">         </w:t>
      </w:r>
      <w:r w:rsidR="004D4D5A" w:rsidRPr="00465644">
        <w:t xml:space="preserve"> </w:t>
      </w:r>
      <w:r w:rsidR="007D392E" w:rsidRPr="00465644">
        <w:t>2</w:t>
      </w:r>
      <w:r w:rsidR="00465644" w:rsidRPr="00465644">
        <w:t>7</w:t>
      </w:r>
      <w:r w:rsidR="00A52422" w:rsidRPr="00465644">
        <w:t>.</w:t>
      </w:r>
      <w:r w:rsidR="006D619E" w:rsidRPr="00465644">
        <w:t>0</w:t>
      </w:r>
      <w:r w:rsidR="009D68E9" w:rsidRPr="00465644">
        <w:t>5</w:t>
      </w:r>
      <w:r w:rsidR="00A52422" w:rsidRPr="00465644">
        <w:t>.201</w:t>
      </w:r>
      <w:r w:rsidR="003D1388" w:rsidRPr="00465644">
        <w:t>9</w:t>
      </w:r>
      <w:r w:rsidR="00A52422" w:rsidRPr="00465644">
        <w:t xml:space="preserve"> №</w:t>
      </w:r>
      <w:r w:rsidR="004D4D5A" w:rsidRPr="00465644">
        <w:t xml:space="preserve"> </w:t>
      </w:r>
      <w:r w:rsidR="009D68E9" w:rsidRPr="00465644">
        <w:t>5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6D619E">
        <w:rPr>
          <w:rFonts w:eastAsia="Calibri"/>
          <w:lang w:eastAsia="en-US"/>
        </w:rPr>
        <w:t xml:space="preserve"> район</w:t>
      </w:r>
      <w:r w:rsidRPr="006D619E">
        <w:rPr>
          <w:rFonts w:eastAsia="Calibri"/>
          <w:lang w:eastAsia="en-US"/>
        </w:rPr>
        <w:t>а по осуществлению контроля в сфере закупок</w:t>
      </w:r>
      <w:r w:rsidR="007A02FA" w:rsidRPr="006D619E">
        <w:rPr>
          <w:rFonts w:eastAsia="Calibri"/>
          <w:lang w:eastAsia="en-US"/>
        </w:rPr>
        <w:t xml:space="preserve"> </w:t>
      </w:r>
      <w:r w:rsidR="000807A9" w:rsidRPr="006D619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6D619E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6D619E">
        <w:rPr>
          <w:rFonts w:eastAsia="Calibri"/>
          <w:lang w:eastAsia="en-US"/>
        </w:rPr>
        <w:t xml:space="preserve"> главой</w:t>
      </w:r>
      <w:r w:rsidR="007A02FA" w:rsidRPr="006D619E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6D619E" w:rsidRDefault="00DD0F23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566C">
        <w:rPr>
          <w:bCs/>
          <w:spacing w:val="-4"/>
        </w:rPr>
        <w:t>МБУК ЦНТ и</w:t>
      </w:r>
      <w:proofErr w:type="gramStart"/>
      <w:r w:rsidRPr="0026566C">
        <w:rPr>
          <w:bCs/>
          <w:spacing w:val="-4"/>
        </w:rPr>
        <w:t xml:space="preserve"> Д</w:t>
      </w:r>
      <w:proofErr w:type="gramEnd"/>
      <w:r w:rsidRPr="0026566C">
        <w:rPr>
          <w:bCs/>
          <w:spacing w:val="-4"/>
        </w:rPr>
        <w:t xml:space="preserve"> НМР</w:t>
      </w:r>
      <w:r w:rsidR="008B64CA">
        <w:rPr>
          <w:spacing w:val="-4"/>
        </w:rPr>
        <w:t xml:space="preserve"> </w:t>
      </w:r>
      <w:r w:rsidR="002026F4" w:rsidRPr="006D619E">
        <w:rPr>
          <w:rFonts w:eastAsia="Calibri"/>
          <w:lang w:eastAsia="en-US"/>
        </w:rPr>
        <w:t>устранить выявленные нарушения, согласно Акта №</w:t>
      </w:r>
      <w:r>
        <w:rPr>
          <w:rFonts w:eastAsia="Calibri"/>
          <w:lang w:eastAsia="en-US"/>
        </w:rPr>
        <w:t>5</w:t>
      </w:r>
      <w:r w:rsidR="002026F4" w:rsidRPr="006D619E">
        <w:rPr>
          <w:rFonts w:eastAsia="Calibri"/>
          <w:lang w:eastAsia="en-US"/>
        </w:rPr>
        <w:t>-1</w:t>
      </w:r>
      <w:r w:rsidR="003D1388" w:rsidRPr="006D619E">
        <w:rPr>
          <w:rFonts w:eastAsia="Calibri"/>
          <w:lang w:eastAsia="en-US"/>
        </w:rPr>
        <w:t>9</w:t>
      </w:r>
      <w:r w:rsidR="002026F4" w:rsidRPr="006D619E">
        <w:rPr>
          <w:rFonts w:eastAsia="Calibri"/>
          <w:lang w:eastAsia="en-US"/>
        </w:rPr>
        <w:t>/П</w:t>
      </w:r>
      <w:r w:rsidR="00E76FC6" w:rsidRPr="006D619E">
        <w:rPr>
          <w:rFonts w:eastAsia="Calibri"/>
          <w:lang w:eastAsia="en-US"/>
        </w:rPr>
        <w:t>З</w:t>
      </w:r>
      <w:r w:rsidR="00934164" w:rsidRPr="006D619E">
        <w:rPr>
          <w:rFonts w:eastAsia="Calibri"/>
          <w:lang w:eastAsia="en-US"/>
        </w:rPr>
        <w:t xml:space="preserve"> </w:t>
      </w:r>
      <w:r w:rsidR="00934164" w:rsidRPr="00BB3DB7">
        <w:rPr>
          <w:rFonts w:eastAsia="Calibri"/>
          <w:lang w:eastAsia="en-US"/>
        </w:rPr>
        <w:t xml:space="preserve">от </w:t>
      </w:r>
      <w:r w:rsidR="00BC6177" w:rsidRPr="00B87BAE">
        <w:rPr>
          <w:rFonts w:eastAsia="Calibri"/>
          <w:lang w:eastAsia="en-US"/>
        </w:rPr>
        <w:t>2</w:t>
      </w:r>
      <w:r w:rsidR="00B87BAE" w:rsidRPr="00B87BAE">
        <w:rPr>
          <w:rFonts w:eastAsia="Calibri"/>
          <w:lang w:eastAsia="en-US"/>
        </w:rPr>
        <w:t>3</w:t>
      </w:r>
      <w:r w:rsidR="00577E44" w:rsidRPr="00B87BAE">
        <w:rPr>
          <w:rFonts w:eastAsia="Calibri"/>
          <w:lang w:eastAsia="en-US"/>
        </w:rPr>
        <w:t>.</w:t>
      </w:r>
      <w:r w:rsidR="00BB3DB7" w:rsidRPr="00B87BAE">
        <w:rPr>
          <w:rFonts w:eastAsia="Calibri"/>
          <w:lang w:eastAsia="en-US"/>
        </w:rPr>
        <w:t>0</w:t>
      </w:r>
      <w:r w:rsidR="00B87BAE" w:rsidRPr="00B87BAE">
        <w:rPr>
          <w:rFonts w:eastAsia="Calibri"/>
          <w:lang w:eastAsia="en-US"/>
        </w:rPr>
        <w:t>5</w:t>
      </w:r>
      <w:r w:rsidR="002026F4" w:rsidRPr="00B87BAE">
        <w:rPr>
          <w:rFonts w:eastAsia="Calibri"/>
          <w:lang w:eastAsia="en-US"/>
        </w:rPr>
        <w:t>.201</w:t>
      </w:r>
      <w:r w:rsidR="00BB3DB7" w:rsidRPr="00B87BAE">
        <w:rPr>
          <w:rFonts w:eastAsia="Calibri"/>
          <w:lang w:eastAsia="en-US"/>
        </w:rPr>
        <w:t>9</w:t>
      </w:r>
      <w:r w:rsidR="002026F4" w:rsidRPr="00B87BAE">
        <w:rPr>
          <w:rFonts w:eastAsia="Calibri"/>
          <w:lang w:eastAsia="en-US"/>
        </w:rPr>
        <w:t>г</w:t>
      </w:r>
      <w:r w:rsidR="002026F4" w:rsidRPr="0087394E">
        <w:rPr>
          <w:rFonts w:eastAsia="Calibri"/>
          <w:lang w:eastAsia="en-US"/>
        </w:rPr>
        <w:t>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6D619E">
        <w:rPr>
          <w:rFonts w:eastAsia="Calibri"/>
          <w:lang w:eastAsia="en-US"/>
        </w:rPr>
        <w:t>при проведении контрольного мероприятия</w:t>
      </w:r>
      <w:r w:rsidR="00336069" w:rsidRPr="006D619E">
        <w:rPr>
          <w:rFonts w:eastAsia="Calibri"/>
          <w:lang w:eastAsia="en-US"/>
        </w:rPr>
        <w:t>, на основании распоряжения</w:t>
      </w:r>
      <w:r w:rsidR="00934164" w:rsidRPr="006D619E">
        <w:rPr>
          <w:rFonts w:eastAsia="Calibri"/>
          <w:lang w:eastAsia="en-US"/>
        </w:rPr>
        <w:t xml:space="preserve"> </w:t>
      </w:r>
      <w:r w:rsidR="005119A1">
        <w:rPr>
          <w:spacing w:val="-4"/>
        </w:rPr>
        <w:t>№837 от 18</w:t>
      </w:r>
      <w:r w:rsidR="00336069" w:rsidRPr="006D619E">
        <w:rPr>
          <w:spacing w:val="-4"/>
        </w:rPr>
        <w:t>.</w:t>
      </w:r>
      <w:r w:rsidR="00A36CC8">
        <w:rPr>
          <w:spacing w:val="-4"/>
        </w:rPr>
        <w:t>0</w:t>
      </w:r>
      <w:r w:rsidR="005119A1">
        <w:rPr>
          <w:spacing w:val="-4"/>
        </w:rPr>
        <w:t>4</w:t>
      </w:r>
      <w:r w:rsidR="00336069" w:rsidRPr="006D619E">
        <w:rPr>
          <w:spacing w:val="-4"/>
        </w:rPr>
        <w:t>.201</w:t>
      </w:r>
      <w:r w:rsidR="00A36CC8">
        <w:rPr>
          <w:spacing w:val="-4"/>
        </w:rPr>
        <w:t>9</w:t>
      </w:r>
      <w:r w:rsidR="00336069" w:rsidRPr="006D619E">
        <w:rPr>
          <w:spacing w:val="-4"/>
        </w:rPr>
        <w:t>г.</w:t>
      </w:r>
      <w:r w:rsidR="002026F4" w:rsidRPr="006D619E">
        <w:rPr>
          <w:rFonts w:eastAsia="Calibri"/>
          <w:lang w:eastAsia="en-US"/>
        </w:rPr>
        <w:t xml:space="preserve">, </w:t>
      </w:r>
      <w:r w:rsidR="002026F4" w:rsidRPr="006D619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6D619E">
        <w:rPr>
          <w:rFonts w:eastAsia="Calibri"/>
          <w:lang w:eastAsia="en-US"/>
        </w:rPr>
        <w:t xml:space="preserve">нарушения законодательства о контрактной системе: </w:t>
      </w:r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40082" w:rsidRPr="00740082" w:rsidTr="00343B7E">
        <w:tc>
          <w:tcPr>
            <w:tcW w:w="9606" w:type="dxa"/>
            <w:gridSpan w:val="2"/>
          </w:tcPr>
          <w:p w:rsidR="000807A9" w:rsidRPr="00740082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I.</w:t>
            </w:r>
          </w:p>
        </w:tc>
      </w:tr>
      <w:tr w:rsidR="00740082" w:rsidRPr="00740082" w:rsidTr="00343B7E">
        <w:tc>
          <w:tcPr>
            <w:tcW w:w="3227" w:type="dxa"/>
          </w:tcPr>
          <w:p w:rsidR="000807A9" w:rsidRPr="007400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40082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40082">
              <w:rPr>
                <w:rFonts w:eastAsia="Calibri"/>
                <w:lang w:eastAsia="en-US"/>
              </w:rPr>
              <w:t>Неразмещение</w:t>
            </w:r>
            <w:proofErr w:type="spellEnd"/>
            <w:r w:rsidRPr="00740082">
              <w:rPr>
                <w:rFonts w:eastAsia="Calibri"/>
                <w:lang w:eastAsia="en-US"/>
              </w:rPr>
              <w:t xml:space="preserve"> в единой информационной системе </w:t>
            </w:r>
            <w:r w:rsidR="003D2678" w:rsidRPr="00740082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740082">
              <w:rPr>
                <w:rFonts w:eastAsia="Calibri"/>
                <w:lang w:eastAsia="en-US"/>
              </w:rPr>
              <w:t xml:space="preserve">2018 и </w:t>
            </w:r>
            <w:r w:rsidR="003D2678" w:rsidRPr="00740082">
              <w:rPr>
                <w:rFonts w:eastAsia="Calibri"/>
                <w:lang w:eastAsia="en-US"/>
              </w:rPr>
              <w:t>2019 год</w:t>
            </w:r>
            <w:r w:rsidR="0047111C" w:rsidRPr="00740082">
              <w:rPr>
                <w:rFonts w:eastAsia="Calibri"/>
                <w:lang w:eastAsia="en-US"/>
              </w:rPr>
              <w:t>ы</w:t>
            </w:r>
          </w:p>
        </w:tc>
      </w:tr>
      <w:tr w:rsidR="00740082" w:rsidRPr="00740082" w:rsidTr="00343B7E">
        <w:tc>
          <w:tcPr>
            <w:tcW w:w="3227" w:type="dxa"/>
          </w:tcPr>
          <w:p w:rsidR="000807A9" w:rsidRPr="007400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740082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</w:t>
            </w:r>
          </w:p>
        </w:tc>
      </w:tr>
      <w:tr w:rsidR="00740082" w:rsidRPr="00740082" w:rsidTr="00343B7E">
        <w:tc>
          <w:tcPr>
            <w:tcW w:w="3227" w:type="dxa"/>
          </w:tcPr>
          <w:p w:rsidR="000807A9" w:rsidRPr="007400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40082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740082" w:rsidRPr="00740082" w:rsidTr="00343B7E">
        <w:tc>
          <w:tcPr>
            <w:tcW w:w="3227" w:type="dxa"/>
          </w:tcPr>
          <w:p w:rsidR="000807A9" w:rsidRPr="007400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40082" w:rsidRDefault="000807A9" w:rsidP="009A2CD8">
            <w:pPr>
              <w:jc w:val="both"/>
            </w:pPr>
            <w:r w:rsidRPr="00740082">
              <w:rPr>
                <w:rFonts w:eastAsia="Calibri"/>
                <w:lang w:eastAsia="en-US"/>
              </w:rPr>
              <w:t xml:space="preserve"> </w:t>
            </w:r>
            <w:r w:rsidR="00DD347E" w:rsidRPr="00740082">
              <w:t xml:space="preserve">- </w:t>
            </w:r>
          </w:p>
          <w:p w:rsidR="004C2574" w:rsidRPr="00740082" w:rsidRDefault="004C2574" w:rsidP="000E3FEB">
            <w:pPr>
              <w:jc w:val="both"/>
            </w:pPr>
          </w:p>
        </w:tc>
      </w:tr>
      <w:tr w:rsidR="00740082" w:rsidRPr="00740082" w:rsidTr="009A2CD8">
        <w:trPr>
          <w:trHeight w:val="1680"/>
        </w:trPr>
        <w:tc>
          <w:tcPr>
            <w:tcW w:w="3227" w:type="dxa"/>
          </w:tcPr>
          <w:p w:rsidR="009A2CD8" w:rsidRPr="007400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40082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Р</w:t>
            </w:r>
            <w:r w:rsidR="009A2CD8" w:rsidRPr="00740082">
              <w:rPr>
                <w:rFonts w:eastAsia="Calibri"/>
                <w:lang w:eastAsia="en-US"/>
              </w:rPr>
              <w:t>азместить документы</w:t>
            </w:r>
            <w:r w:rsidRPr="00740082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740082" w:rsidRPr="00740082" w:rsidTr="00343B7E">
        <w:trPr>
          <w:trHeight w:val="510"/>
        </w:trPr>
        <w:tc>
          <w:tcPr>
            <w:tcW w:w="3227" w:type="dxa"/>
          </w:tcPr>
          <w:p w:rsidR="009A2CD8" w:rsidRPr="00740082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740082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740082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740082" w:rsidRPr="00740082" w:rsidTr="003959BE">
        <w:tc>
          <w:tcPr>
            <w:tcW w:w="9606" w:type="dxa"/>
            <w:gridSpan w:val="2"/>
          </w:tcPr>
          <w:p w:rsidR="006E23E3" w:rsidRPr="00740082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lastRenderedPageBreak/>
              <w:t>I</w:t>
            </w:r>
            <w:r w:rsidRPr="00740082">
              <w:rPr>
                <w:rFonts w:eastAsia="Calibri"/>
                <w:lang w:val="en-US" w:eastAsia="en-US"/>
              </w:rPr>
              <w:t>I</w:t>
            </w:r>
            <w:r w:rsidRPr="00740082">
              <w:rPr>
                <w:rFonts w:eastAsia="Calibri"/>
                <w:lang w:eastAsia="en-US"/>
              </w:rPr>
              <w:t>.</w:t>
            </w:r>
          </w:p>
        </w:tc>
      </w:tr>
      <w:tr w:rsidR="00740082" w:rsidRPr="00740082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963270" w:rsidP="00551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Направление в федеральный орган, уполномоченный на ведение реестра контрактов недостоверной информации о заключении контракта</w:t>
            </w:r>
          </w:p>
        </w:tc>
      </w:tr>
      <w:tr w:rsidR="00740082" w:rsidRPr="00740082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</w:t>
            </w:r>
          </w:p>
        </w:tc>
      </w:tr>
      <w:tr w:rsidR="00740082" w:rsidRPr="00740082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40082">
              <w:rPr>
                <w:rFonts w:eastAsia="Calibri"/>
                <w:lang w:eastAsia="en-US"/>
              </w:rPr>
              <w:t>ч.3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  <w:proofErr w:type="gramEnd"/>
          </w:p>
        </w:tc>
      </w:tr>
      <w:tr w:rsidR="00740082" w:rsidRPr="00740082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0082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740082" w:rsidRDefault="00F77D07" w:rsidP="00963270">
            <w:r w:rsidRPr="00740082">
              <w:t>- контракт №5063 от 11</w:t>
            </w:r>
            <w:r w:rsidR="00963270" w:rsidRPr="00740082">
              <w:t>.01.2019</w:t>
            </w:r>
          </w:p>
          <w:p w:rsidR="00963270" w:rsidRPr="00740082" w:rsidRDefault="00963270" w:rsidP="00963270">
            <w:r w:rsidRPr="00740082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0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963270" w:rsidRPr="00740082" w:rsidRDefault="00F77D07" w:rsidP="00963270">
            <w:r w:rsidRPr="00740082">
              <w:t>- контракт №0139300027718000417</w:t>
            </w:r>
            <w:r w:rsidR="00963270" w:rsidRPr="00740082">
              <w:t xml:space="preserve"> от 2</w:t>
            </w:r>
            <w:r w:rsidRPr="00740082">
              <w:t>8</w:t>
            </w:r>
            <w:r w:rsidR="00963270" w:rsidRPr="00740082">
              <w:t>.01.2019</w:t>
            </w:r>
          </w:p>
          <w:p w:rsidR="00963270" w:rsidRPr="00740082" w:rsidRDefault="00963270" w:rsidP="00963270">
            <w:r w:rsidRPr="00740082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1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0908AD" w:rsidRPr="00740082" w:rsidRDefault="000908AD" w:rsidP="00963270">
            <w:r w:rsidRPr="00740082">
              <w:t>«Общие данные (</w:t>
            </w:r>
            <w:r w:rsidR="00F77D07" w:rsidRPr="00740082">
              <w:t>Размер обеспечения исполнения контракта</w:t>
            </w:r>
            <w:r w:rsidRPr="00740082">
              <w:t xml:space="preserve">)» в Реестре контрактов на официальном сайте РФ </w:t>
            </w:r>
            <w:hyperlink r:id="rId12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963270" w:rsidRPr="00740082" w:rsidRDefault="00F77D07" w:rsidP="00963270">
            <w:r w:rsidRPr="00740082">
              <w:t>- контракт №ТЭ-035</w:t>
            </w:r>
            <w:r w:rsidR="00963270" w:rsidRPr="00740082">
              <w:t>/1</w:t>
            </w:r>
            <w:r w:rsidRPr="00740082">
              <w:t>8 от 01</w:t>
            </w:r>
            <w:r w:rsidR="00963270" w:rsidRPr="00740082">
              <w:t>.01.201</w:t>
            </w:r>
            <w:r w:rsidRPr="00740082">
              <w:t>8</w:t>
            </w:r>
          </w:p>
          <w:p w:rsidR="00F77D07" w:rsidRPr="00740082" w:rsidRDefault="00F77D07" w:rsidP="00963270">
            <w:r w:rsidRPr="00740082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3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F77D07" w:rsidRPr="00740082" w:rsidRDefault="00F77D07" w:rsidP="00963270">
            <w:r w:rsidRPr="00740082">
              <w:t>- контракт №1411 от 11.01.2019</w:t>
            </w:r>
          </w:p>
          <w:p w:rsidR="000908AD" w:rsidRPr="00740082" w:rsidRDefault="000908AD" w:rsidP="000908AD">
            <w:r w:rsidRPr="00740082">
              <w:t xml:space="preserve">«Общие данные (Дата начала исполнения контракта)» в Реестре контрактов на официальном сайте РФ </w:t>
            </w:r>
            <w:hyperlink r:id="rId14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F77D07" w:rsidRPr="00740082" w:rsidRDefault="00F77D07" w:rsidP="00F77D07">
            <w:r w:rsidRPr="00740082">
              <w:t>- контракт №1411 от 30.01.2018</w:t>
            </w:r>
          </w:p>
          <w:p w:rsidR="00F77D07" w:rsidRPr="00740082" w:rsidRDefault="00F77D07" w:rsidP="00F77D07">
            <w:r w:rsidRPr="00740082">
              <w:t xml:space="preserve">«Общие данные (Дата начала исполнения контракта)» в Реестре контрактов на официальном сайте РФ </w:t>
            </w:r>
            <w:hyperlink r:id="rId15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F77D07" w:rsidRPr="00740082" w:rsidRDefault="00F77D07" w:rsidP="000908AD">
            <w:r w:rsidRPr="00740082">
              <w:t>- контракт №5063 от 14.08.2018</w:t>
            </w:r>
          </w:p>
          <w:p w:rsidR="00FD72C9" w:rsidRPr="00740082" w:rsidRDefault="000908AD" w:rsidP="000908AD">
            <w:r w:rsidRPr="00740082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6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="00F77D07" w:rsidRPr="00740082">
              <w:t>;</w:t>
            </w:r>
          </w:p>
          <w:p w:rsidR="00F77D07" w:rsidRPr="00740082" w:rsidRDefault="00F77D07" w:rsidP="000908AD">
            <w:r w:rsidRPr="00740082">
              <w:t>- контракт №ХВС-050/18 от 01.01.2018</w:t>
            </w:r>
          </w:p>
          <w:p w:rsidR="00F77D07" w:rsidRPr="00740082" w:rsidRDefault="00F77D07" w:rsidP="00F77D07">
            <w:r w:rsidRPr="00740082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7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F77D07" w:rsidRPr="00740082" w:rsidRDefault="00F77D07" w:rsidP="000908AD">
            <w:r w:rsidRPr="00740082">
              <w:t>- контракт №642000086210 от 09.01.2018</w:t>
            </w:r>
          </w:p>
          <w:p w:rsidR="00934076" w:rsidRPr="00740082" w:rsidRDefault="00934076" w:rsidP="00934076">
            <w:r w:rsidRPr="00740082">
              <w:t xml:space="preserve">«Общие данные (Дата начала исполнения контракта)» в Реестре контрактов на официальном сайте РФ </w:t>
            </w:r>
            <w:hyperlink r:id="rId18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;</w:t>
            </w:r>
          </w:p>
          <w:p w:rsidR="00F77D07" w:rsidRPr="00740082" w:rsidRDefault="00934076" w:rsidP="000908AD">
            <w:r w:rsidRPr="00740082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9" w:history="1">
              <w:r w:rsidRPr="00740082">
                <w:rPr>
                  <w:rStyle w:val="ab"/>
                  <w:color w:val="auto"/>
                </w:rPr>
                <w:t>http://zakupki.gov.ru</w:t>
              </w:r>
            </w:hyperlink>
            <w:r w:rsidRPr="00740082">
              <w:t>.</w:t>
            </w:r>
          </w:p>
        </w:tc>
      </w:tr>
      <w:tr w:rsidR="00740082" w:rsidRPr="00740082" w:rsidTr="00963270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740082" w:rsidRDefault="000A5C3B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lastRenderedPageBreak/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B" w:rsidRPr="00740082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достоверную информацию о заключении перечисленных выше контрактов</w:t>
            </w:r>
          </w:p>
        </w:tc>
      </w:tr>
      <w:tr w:rsidR="00740082" w:rsidRPr="00740082" w:rsidTr="00A977FF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740082" w:rsidRDefault="00DC1A27" w:rsidP="00A977FF">
            <w:pPr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740082" w:rsidRDefault="00DC1A27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740082" w:rsidRPr="00740082" w:rsidTr="00A977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BE" w:rsidRPr="00740082" w:rsidRDefault="00F428BE" w:rsidP="00A977FF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BE" w:rsidRPr="00740082" w:rsidRDefault="00A977FF" w:rsidP="00A977FF">
            <w:pPr>
              <w:rPr>
                <w:rFonts w:eastAsia="Calibri"/>
                <w:lang w:val="en-US"/>
              </w:rPr>
            </w:pPr>
            <w:r w:rsidRPr="00740082">
              <w:rPr>
                <w:rFonts w:eastAsia="Calibri"/>
              </w:rPr>
              <w:t xml:space="preserve">                        </w:t>
            </w:r>
            <w:r w:rsidRPr="00740082">
              <w:rPr>
                <w:rFonts w:eastAsia="Calibri"/>
                <w:lang w:val="en-US"/>
              </w:rPr>
              <w:t>III.</w:t>
            </w:r>
          </w:p>
        </w:tc>
      </w:tr>
      <w:tr w:rsidR="00740082" w:rsidRPr="00740082" w:rsidTr="00BF3363">
        <w:tc>
          <w:tcPr>
            <w:tcW w:w="3227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124708" w:rsidRPr="00740082" w:rsidRDefault="009A22E1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Муниципальные контракты размещались в единой информационной системе не полностью  </w:t>
            </w:r>
          </w:p>
        </w:tc>
      </w:tr>
      <w:tr w:rsidR="00740082" w:rsidRPr="00740082" w:rsidTr="00BF3363">
        <w:tc>
          <w:tcPr>
            <w:tcW w:w="3227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</w:t>
            </w:r>
          </w:p>
        </w:tc>
      </w:tr>
      <w:tr w:rsidR="00740082" w:rsidRPr="00740082" w:rsidTr="00BF3363">
        <w:tc>
          <w:tcPr>
            <w:tcW w:w="3227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124708" w:rsidRPr="00740082" w:rsidRDefault="009A22E1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ч.2 ст.12 Закона от 05.04.2013 №44-ФЗ, ч.6 Порядка, утвержденного Приказом от 24.11.2014 №136-н</w:t>
            </w:r>
          </w:p>
        </w:tc>
      </w:tr>
      <w:tr w:rsidR="00740082" w:rsidRPr="00740082" w:rsidTr="00BF3363">
        <w:tc>
          <w:tcPr>
            <w:tcW w:w="3227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124708" w:rsidRPr="00740082" w:rsidRDefault="009A22E1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 контракт №1411 от 30</w:t>
            </w:r>
            <w:r w:rsidR="00124708" w:rsidRPr="00740082">
              <w:rPr>
                <w:rFonts w:eastAsia="Calibri"/>
                <w:lang w:eastAsia="en-US"/>
              </w:rPr>
              <w:t>.01.201</w:t>
            </w:r>
            <w:r w:rsidRPr="00740082">
              <w:rPr>
                <w:rFonts w:eastAsia="Calibri"/>
                <w:lang w:eastAsia="en-US"/>
              </w:rPr>
              <w:t>8</w:t>
            </w:r>
            <w:r w:rsidR="00124708" w:rsidRPr="00740082">
              <w:rPr>
                <w:rFonts w:eastAsia="Calibri"/>
                <w:lang w:eastAsia="en-US"/>
              </w:rPr>
              <w:t>;</w:t>
            </w:r>
          </w:p>
          <w:p w:rsidR="00124708" w:rsidRPr="00740082" w:rsidRDefault="009A22E1" w:rsidP="009A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 контракт №ХВС</w:t>
            </w:r>
            <w:r w:rsidR="00124708" w:rsidRPr="00740082">
              <w:rPr>
                <w:rFonts w:eastAsia="Calibri"/>
                <w:lang w:eastAsia="en-US"/>
              </w:rPr>
              <w:t>-0</w:t>
            </w:r>
            <w:r w:rsidRPr="00740082">
              <w:rPr>
                <w:rFonts w:eastAsia="Calibri"/>
                <w:lang w:eastAsia="en-US"/>
              </w:rPr>
              <w:t>50</w:t>
            </w:r>
            <w:r w:rsidR="00124708" w:rsidRPr="00740082">
              <w:rPr>
                <w:rFonts w:eastAsia="Calibri"/>
                <w:lang w:eastAsia="en-US"/>
              </w:rPr>
              <w:t>/1</w:t>
            </w:r>
            <w:r w:rsidRPr="00740082">
              <w:rPr>
                <w:rFonts w:eastAsia="Calibri"/>
                <w:lang w:eastAsia="en-US"/>
              </w:rPr>
              <w:t>8 от 01</w:t>
            </w:r>
            <w:r w:rsidR="00124708" w:rsidRPr="00740082">
              <w:rPr>
                <w:rFonts w:eastAsia="Calibri"/>
                <w:lang w:eastAsia="en-US"/>
              </w:rPr>
              <w:t>.01.201</w:t>
            </w:r>
            <w:r w:rsidRPr="00740082">
              <w:rPr>
                <w:rFonts w:eastAsia="Calibri"/>
                <w:lang w:eastAsia="en-US"/>
              </w:rPr>
              <w:t>8</w:t>
            </w:r>
            <w:r w:rsidR="00DE5289" w:rsidRPr="00740082">
              <w:rPr>
                <w:rFonts w:eastAsia="Calibri"/>
                <w:lang w:eastAsia="en-US"/>
              </w:rPr>
              <w:t>.</w:t>
            </w:r>
          </w:p>
        </w:tc>
      </w:tr>
      <w:tr w:rsidR="00740082" w:rsidRPr="00740082" w:rsidTr="00BF3363">
        <w:tc>
          <w:tcPr>
            <w:tcW w:w="3227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124708" w:rsidRPr="00740082" w:rsidRDefault="009A22E1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Разместить в единой информационной системе муниципальные контракты полностью.</w:t>
            </w:r>
          </w:p>
        </w:tc>
      </w:tr>
      <w:tr w:rsidR="00740082" w:rsidRPr="00740082" w:rsidTr="00875670">
        <w:trPr>
          <w:trHeight w:val="510"/>
        </w:trPr>
        <w:tc>
          <w:tcPr>
            <w:tcW w:w="3227" w:type="dxa"/>
          </w:tcPr>
          <w:p w:rsidR="00875670" w:rsidRPr="00740082" w:rsidRDefault="00124708" w:rsidP="00862474">
            <w:pPr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124708" w:rsidRPr="00740082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740082" w:rsidRPr="00740082" w:rsidTr="00577CEE">
        <w:trPr>
          <w:trHeight w:val="315"/>
        </w:trPr>
        <w:tc>
          <w:tcPr>
            <w:tcW w:w="9606" w:type="dxa"/>
            <w:gridSpan w:val="2"/>
          </w:tcPr>
          <w:p w:rsidR="00862474" w:rsidRPr="00740082" w:rsidRDefault="00862474" w:rsidP="0086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val="en-US" w:eastAsia="en-US"/>
              </w:rPr>
              <w:t>I</w:t>
            </w:r>
            <w:r w:rsidR="0005637D" w:rsidRPr="00740082">
              <w:rPr>
                <w:rFonts w:eastAsia="Calibri"/>
                <w:lang w:val="en-US" w:eastAsia="en-US"/>
              </w:rPr>
              <w:t>V.</w:t>
            </w:r>
          </w:p>
        </w:tc>
      </w:tr>
      <w:tr w:rsidR="00740082" w:rsidRPr="00740082" w:rsidTr="00F531EF">
        <w:tc>
          <w:tcPr>
            <w:tcW w:w="3227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 документа о приемке поставленного товара</w:t>
            </w:r>
          </w:p>
        </w:tc>
      </w:tr>
      <w:tr w:rsidR="00740082" w:rsidRPr="00740082" w:rsidTr="00F531EF">
        <w:tc>
          <w:tcPr>
            <w:tcW w:w="3227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</w:t>
            </w:r>
          </w:p>
        </w:tc>
      </w:tr>
      <w:tr w:rsidR="00740082" w:rsidRPr="00740082" w:rsidTr="00F531EF">
        <w:tc>
          <w:tcPr>
            <w:tcW w:w="3227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п.13 ч.2 ст.103 и ч.3 ст.103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740082" w:rsidRPr="00740082" w:rsidTr="00F531EF">
        <w:tc>
          <w:tcPr>
            <w:tcW w:w="3227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75670" w:rsidRPr="00740082" w:rsidRDefault="00875670" w:rsidP="00F531EF">
            <w:r w:rsidRPr="00740082">
              <w:t>-контракт №</w:t>
            </w:r>
            <w:r w:rsidR="0005637D" w:rsidRPr="00740082">
              <w:t>5063</w:t>
            </w:r>
            <w:r w:rsidRPr="00740082">
              <w:t xml:space="preserve"> от </w:t>
            </w:r>
            <w:r w:rsidR="0005637D" w:rsidRPr="00740082">
              <w:t>14</w:t>
            </w:r>
            <w:r w:rsidRPr="00740082">
              <w:t>.</w:t>
            </w:r>
            <w:r w:rsidR="0005637D" w:rsidRPr="00740082">
              <w:t>08</w:t>
            </w:r>
            <w:r w:rsidRPr="00740082">
              <w:t>.2018</w:t>
            </w:r>
            <w:r w:rsidR="0005637D" w:rsidRPr="00740082">
              <w:t>.</w:t>
            </w:r>
          </w:p>
        </w:tc>
      </w:tr>
      <w:tr w:rsidR="00740082" w:rsidRPr="00740082" w:rsidTr="00F531EF">
        <w:tc>
          <w:tcPr>
            <w:tcW w:w="3227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740082" w:rsidRPr="00740082" w:rsidTr="0005637D">
        <w:trPr>
          <w:trHeight w:val="540"/>
        </w:trPr>
        <w:tc>
          <w:tcPr>
            <w:tcW w:w="3227" w:type="dxa"/>
          </w:tcPr>
          <w:p w:rsidR="0005637D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875670" w:rsidRPr="00740082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740082" w:rsidRPr="00740082" w:rsidTr="00E52B9F">
        <w:trPr>
          <w:trHeight w:val="270"/>
        </w:trPr>
        <w:tc>
          <w:tcPr>
            <w:tcW w:w="9606" w:type="dxa"/>
            <w:gridSpan w:val="2"/>
          </w:tcPr>
          <w:p w:rsidR="00C43E78" w:rsidRPr="00740082" w:rsidRDefault="00112154" w:rsidP="00112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40082">
              <w:rPr>
                <w:rFonts w:eastAsia="Calibri"/>
                <w:lang w:val="en-US" w:eastAsia="en-US"/>
              </w:rPr>
              <w:t>V.</w:t>
            </w:r>
          </w:p>
        </w:tc>
      </w:tr>
      <w:tr w:rsidR="00740082" w:rsidRPr="00740082" w:rsidTr="00F531EF">
        <w:tc>
          <w:tcPr>
            <w:tcW w:w="3227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5637D" w:rsidRPr="00740082" w:rsidRDefault="00602564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40082">
              <w:rPr>
                <w:rFonts w:eastAsia="Calibri"/>
                <w:lang w:eastAsia="en-US"/>
              </w:rPr>
              <w:t xml:space="preserve">Не </w:t>
            </w:r>
            <w:r w:rsidR="0091639D" w:rsidRPr="00740082">
              <w:rPr>
                <w:rFonts w:eastAsia="Calibri"/>
                <w:lang w:eastAsia="en-US"/>
              </w:rPr>
              <w:t>внесение</w:t>
            </w:r>
            <w:proofErr w:type="gramEnd"/>
            <w:r w:rsidR="0091639D" w:rsidRPr="00740082">
              <w:rPr>
                <w:rFonts w:eastAsia="Calibri"/>
                <w:lang w:eastAsia="en-US"/>
              </w:rPr>
              <w:t xml:space="preserve"> изменений в План-график закупок на 2019 год (версия от 21.01.2019г.)</w:t>
            </w:r>
          </w:p>
        </w:tc>
      </w:tr>
      <w:tr w:rsidR="00740082" w:rsidRPr="00740082" w:rsidTr="00F531EF">
        <w:tc>
          <w:tcPr>
            <w:tcW w:w="3227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-</w:t>
            </w:r>
          </w:p>
        </w:tc>
      </w:tr>
      <w:tr w:rsidR="00740082" w:rsidRPr="00740082" w:rsidTr="00F531EF">
        <w:tc>
          <w:tcPr>
            <w:tcW w:w="3227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Нормативный правовой акт, </w:t>
            </w:r>
            <w:r w:rsidRPr="00740082">
              <w:rPr>
                <w:rFonts w:eastAsia="Calibri"/>
                <w:lang w:eastAsia="en-US"/>
              </w:rPr>
              <w:lastRenderedPageBreak/>
              <w:t>который нарушен (пункт, часть, статья)</w:t>
            </w:r>
          </w:p>
        </w:tc>
        <w:tc>
          <w:tcPr>
            <w:tcW w:w="6379" w:type="dxa"/>
          </w:tcPr>
          <w:p w:rsidR="0005637D" w:rsidRPr="00740082" w:rsidRDefault="0005637D" w:rsidP="00916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lastRenderedPageBreak/>
              <w:t>ч.</w:t>
            </w:r>
            <w:r w:rsidR="0091639D" w:rsidRPr="00740082">
              <w:rPr>
                <w:rFonts w:eastAsia="Calibri"/>
                <w:lang w:eastAsia="en-US"/>
              </w:rPr>
              <w:t>14</w:t>
            </w:r>
            <w:r w:rsidRPr="00740082">
              <w:rPr>
                <w:rFonts w:eastAsia="Calibri"/>
                <w:lang w:eastAsia="en-US"/>
              </w:rPr>
              <w:t xml:space="preserve"> ст.</w:t>
            </w:r>
            <w:r w:rsidR="0091639D" w:rsidRPr="00740082">
              <w:rPr>
                <w:rFonts w:eastAsia="Calibri"/>
                <w:lang w:eastAsia="en-US"/>
              </w:rPr>
              <w:t>21</w:t>
            </w:r>
            <w:r w:rsidRPr="00740082">
              <w:rPr>
                <w:rFonts w:eastAsia="Calibri"/>
                <w:lang w:eastAsia="en-US"/>
              </w:rPr>
              <w:t xml:space="preserve"> ФЗ-44, </w:t>
            </w:r>
            <w:r w:rsidR="0091639D" w:rsidRPr="00740082">
              <w:rPr>
                <w:rFonts w:eastAsia="Calibri"/>
                <w:lang w:eastAsia="en-US"/>
              </w:rPr>
              <w:t xml:space="preserve">п.11 постановления Правительства РФ </w:t>
            </w:r>
            <w:r w:rsidR="0091639D" w:rsidRPr="00740082">
              <w:rPr>
                <w:rFonts w:eastAsia="Calibri"/>
                <w:lang w:eastAsia="en-US"/>
              </w:rPr>
              <w:lastRenderedPageBreak/>
              <w:t xml:space="preserve">№554 от 05.06.2015г. </w:t>
            </w:r>
            <w:r w:rsidRPr="00740082">
              <w:rPr>
                <w:rFonts w:eastAsia="Calibri"/>
                <w:lang w:eastAsia="en-US"/>
              </w:rPr>
              <w:t xml:space="preserve">«О </w:t>
            </w:r>
            <w:r w:rsidR="0091639D" w:rsidRPr="00740082">
              <w:rPr>
                <w:rFonts w:eastAsia="Calibri"/>
                <w:lang w:eastAsia="en-US"/>
              </w:rPr>
      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    </w:r>
            <w:r w:rsidRPr="00740082">
              <w:rPr>
                <w:rFonts w:eastAsia="Calibri"/>
                <w:lang w:eastAsia="en-US"/>
              </w:rPr>
              <w:t>»</w:t>
            </w:r>
          </w:p>
        </w:tc>
      </w:tr>
      <w:tr w:rsidR="00740082" w:rsidRPr="00740082" w:rsidTr="00F531EF">
        <w:tc>
          <w:tcPr>
            <w:tcW w:w="3227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05637D" w:rsidRPr="00740082" w:rsidRDefault="0005637D" w:rsidP="0091639D">
            <w:r w:rsidRPr="00740082">
              <w:t>-</w:t>
            </w:r>
            <w:r w:rsidR="0091639D" w:rsidRPr="00740082">
              <w:t xml:space="preserve"> </w:t>
            </w:r>
            <w:r w:rsidR="00602564" w:rsidRPr="00740082">
              <w:t xml:space="preserve">порядковый номер в </w:t>
            </w:r>
            <w:proofErr w:type="gramStart"/>
            <w:r w:rsidR="00602564" w:rsidRPr="00740082">
              <w:t>план-графике</w:t>
            </w:r>
            <w:proofErr w:type="gramEnd"/>
            <w:r w:rsidR="00602564" w:rsidRPr="00740082">
              <w:t xml:space="preserve"> №1;</w:t>
            </w:r>
          </w:p>
          <w:p w:rsidR="00602564" w:rsidRPr="00740082" w:rsidRDefault="00602564" w:rsidP="0091639D">
            <w:r w:rsidRPr="00740082">
              <w:t xml:space="preserve">- порядковый номер в </w:t>
            </w:r>
            <w:proofErr w:type="gramStart"/>
            <w:r w:rsidRPr="00740082">
              <w:t>план-графике</w:t>
            </w:r>
            <w:proofErr w:type="gramEnd"/>
            <w:r w:rsidRPr="00740082">
              <w:t xml:space="preserve"> №2.</w:t>
            </w:r>
          </w:p>
        </w:tc>
      </w:tr>
      <w:tr w:rsidR="00740082" w:rsidRPr="00740082" w:rsidTr="00F531EF">
        <w:tc>
          <w:tcPr>
            <w:tcW w:w="3227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5637D" w:rsidRPr="00740082" w:rsidRDefault="00602564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 xml:space="preserve">Внести изменения в план-график </w:t>
            </w:r>
          </w:p>
        </w:tc>
      </w:tr>
      <w:tr w:rsidR="00740082" w:rsidRPr="00740082" w:rsidTr="00F531EF">
        <w:tc>
          <w:tcPr>
            <w:tcW w:w="3227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05637D" w:rsidRPr="00740082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0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BC1CF3">
        <w:rPr>
          <w:rFonts w:eastAsia="Calibri"/>
          <w:b/>
          <w:lang w:eastAsia="en-US"/>
        </w:rPr>
        <w:t xml:space="preserve">до </w:t>
      </w:r>
      <w:r w:rsidR="0064216A" w:rsidRPr="00BC1CF3">
        <w:rPr>
          <w:rFonts w:eastAsia="Calibri"/>
          <w:b/>
          <w:lang w:eastAsia="en-US"/>
        </w:rPr>
        <w:t>1</w:t>
      </w:r>
      <w:r w:rsidR="00BC1CF3" w:rsidRPr="00BC1CF3">
        <w:rPr>
          <w:rFonts w:eastAsia="Calibri"/>
          <w:b/>
          <w:lang w:eastAsia="en-US"/>
        </w:rPr>
        <w:t>3</w:t>
      </w:r>
      <w:r w:rsidRPr="00BC1CF3">
        <w:rPr>
          <w:rFonts w:eastAsia="Calibri"/>
          <w:b/>
          <w:lang w:eastAsia="en-US"/>
        </w:rPr>
        <w:t xml:space="preserve"> </w:t>
      </w:r>
      <w:r w:rsidR="00BC1CF3" w:rsidRPr="00BC1CF3">
        <w:rPr>
          <w:rFonts w:eastAsia="Calibri"/>
          <w:b/>
          <w:lang w:eastAsia="en-US"/>
        </w:rPr>
        <w:t>июня</w:t>
      </w:r>
      <w:r w:rsidRPr="00BC1CF3">
        <w:rPr>
          <w:rFonts w:eastAsia="Calibri"/>
          <w:b/>
          <w:lang w:eastAsia="en-US"/>
        </w:rPr>
        <w:t xml:space="preserve"> 201</w:t>
      </w:r>
      <w:r w:rsidR="00DB7886" w:rsidRPr="00BC1CF3">
        <w:rPr>
          <w:rFonts w:eastAsia="Calibri"/>
          <w:b/>
          <w:lang w:eastAsia="en-US"/>
        </w:rPr>
        <w:t>9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20"/>
      <w:headerReference w:type="default" r:id="rId2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16" w:rsidRDefault="00E04E16">
      <w:r>
        <w:separator/>
      </w:r>
    </w:p>
  </w:endnote>
  <w:endnote w:type="continuationSeparator" w:id="0">
    <w:p w:rsidR="00E04E16" w:rsidRDefault="00E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16" w:rsidRDefault="00E04E16">
      <w:r>
        <w:separator/>
      </w:r>
    </w:p>
  </w:footnote>
  <w:footnote w:type="continuationSeparator" w:id="0">
    <w:p w:rsidR="00E04E16" w:rsidRDefault="00E0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E04E16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6283">
      <w:rPr>
        <w:rStyle w:val="ad"/>
        <w:noProof/>
      </w:rPr>
      <w:t>4</w:t>
    </w:r>
    <w:r>
      <w:rPr>
        <w:rStyle w:val="ad"/>
      </w:rPr>
      <w:fldChar w:fldCharType="end"/>
    </w:r>
  </w:p>
  <w:p w:rsidR="00546D86" w:rsidRDefault="00E04E1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283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4E16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" TargetMode="External"/><Relationship Id="rId1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1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19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19F0-0CD4-440E-8B9E-EB251A66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7720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1063</cp:revision>
  <cp:lastPrinted>2016-10-07T09:23:00Z</cp:lastPrinted>
  <dcterms:created xsi:type="dcterms:W3CDTF">2016-02-19T02:35:00Z</dcterms:created>
  <dcterms:modified xsi:type="dcterms:W3CDTF">2019-05-27T03:50:00Z</dcterms:modified>
</cp:coreProperties>
</file>