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6EF" w:rsidRDefault="00197FB3" w:rsidP="008D36EF">
      <w:pPr>
        <w:ind w:left="2"/>
      </w:pPr>
      <w:r>
        <w:rPr>
          <w:noProof/>
          <w:lang w:eastAsia="ru-RU"/>
        </w:rPr>
        <w:drawing>
          <wp:inline distT="0" distB="0" distL="0" distR="0">
            <wp:extent cx="6119495" cy="8637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54B" w:rsidRDefault="00BA154B" w:rsidP="00BA1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6EF" w:rsidRDefault="008D36EF" w:rsidP="00BA1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142" w:rsidRPr="00A206D3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A206D3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560142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6D3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постановлению </w:t>
      </w:r>
      <w:r w:rsidRPr="00A206D3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560142" w:rsidRPr="00A206D3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6D3">
        <w:rPr>
          <w:rFonts w:ascii="Times New Roman" w:hAnsi="Times New Roman" w:cs="Times New Roman"/>
          <w:sz w:val="24"/>
          <w:szCs w:val="24"/>
        </w:rPr>
        <w:t xml:space="preserve">Новокузнецкого муниципального района </w:t>
      </w:r>
    </w:p>
    <w:p w:rsidR="00560142" w:rsidRPr="008D36EF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A206D3">
        <w:rPr>
          <w:rFonts w:ascii="Times New Roman" w:hAnsi="Times New Roman" w:cs="Times New Roman"/>
          <w:sz w:val="24"/>
          <w:szCs w:val="24"/>
        </w:rPr>
        <w:t xml:space="preserve">от </w:t>
      </w:r>
      <w:r w:rsidR="008D36EF" w:rsidRPr="008D36EF">
        <w:rPr>
          <w:rFonts w:ascii="Times New Roman" w:hAnsi="Times New Roman" w:cs="Times New Roman"/>
          <w:sz w:val="24"/>
          <w:szCs w:val="24"/>
          <w:u w:val="single"/>
        </w:rPr>
        <w:t>30.01.2020</w:t>
      </w:r>
      <w:r w:rsidRPr="00A206D3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36EF" w:rsidRPr="008D36EF">
        <w:rPr>
          <w:rFonts w:ascii="Times New Roman" w:hAnsi="Times New Roman" w:cs="Times New Roman"/>
          <w:sz w:val="24"/>
          <w:szCs w:val="24"/>
          <w:u w:val="single"/>
        </w:rPr>
        <w:t>16</w:t>
      </w:r>
    </w:p>
    <w:p w:rsidR="00560142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142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560142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560142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Новокузнецкого муниципального района </w:t>
      </w:r>
    </w:p>
    <w:p w:rsidR="00560142" w:rsidRPr="00A206D3" w:rsidRDefault="00560142" w:rsidP="00560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14.10.2019 № 201</w:t>
      </w:r>
    </w:p>
    <w:p w:rsidR="00A206D3" w:rsidRDefault="00A206D3" w:rsidP="00A20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7269" w:rsidRDefault="003F7269" w:rsidP="007D630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50F5" w:rsidRDefault="00E97939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Паспорт муниципальной </w:t>
      </w:r>
      <w:r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раммы </w:t>
      </w:r>
      <w:r w:rsidR="00D750F5">
        <w:rPr>
          <w:rFonts w:ascii="Times New Roman" w:eastAsia="Times New Roman" w:hAnsi="Times New Roman" w:cs="Times New Roman"/>
          <w:sz w:val="24"/>
          <w:szCs w:val="24"/>
        </w:rPr>
        <w:t xml:space="preserve">Новокузнецкого муниципального района </w:t>
      </w:r>
    </w:p>
    <w:p w:rsidR="00D750F5" w:rsidRDefault="00E97939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«Развитие системы образования Новокузнецкого муниципального района»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939" w:rsidRDefault="00D750F5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2020 год и плановый период 2021 и 2022 годов</w:t>
      </w:r>
    </w:p>
    <w:p w:rsidR="003F7269" w:rsidRPr="00D227AE" w:rsidRDefault="003F7269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4"/>
        <w:gridCol w:w="6607"/>
      </w:tblGrid>
      <w:tr w:rsidR="00E97939" w:rsidRPr="00D227AE" w:rsidTr="000620A4">
        <w:trPr>
          <w:trHeight w:val="830"/>
          <w:tblHeader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E97939" w:rsidP="00E97939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системы образования Новокузнецкого муниципальн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района» (далее по тексту – </w:t>
            </w:r>
            <w:r w:rsidR="00EA75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рамма).</w:t>
            </w:r>
          </w:p>
        </w:tc>
      </w:tr>
      <w:tr w:rsidR="00E97939" w:rsidRPr="00D227AE" w:rsidTr="00CB6F5F">
        <w:trPr>
          <w:cantSplit/>
          <w:trHeight w:val="650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Новокузнецкого муниципального района по социальным вопросам.</w:t>
            </w:r>
          </w:p>
        </w:tc>
      </w:tr>
      <w:tr w:rsidR="00E97939" w:rsidRPr="00D227AE" w:rsidTr="00CB6F5F">
        <w:trPr>
          <w:cantSplit/>
          <w:trHeight w:val="803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исполнитель (координатор)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правление образования администрации Новокузнецкого муниципального района.</w:t>
            </w:r>
          </w:p>
        </w:tc>
      </w:tr>
      <w:tr w:rsidR="00E97939" w:rsidRPr="00D227AE" w:rsidTr="00CB6F5F">
        <w:trPr>
          <w:cantSplit/>
          <w:trHeight w:val="540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лнители муниципальной программы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правление образования администрации Новокузнецкого муниципального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7939" w:rsidRPr="00D227AE" w:rsidTr="008D36EF">
        <w:trPr>
          <w:cantSplit/>
          <w:trHeight w:val="707"/>
          <w:jc w:val="center"/>
        </w:trPr>
        <w:tc>
          <w:tcPr>
            <w:tcW w:w="2774" w:type="dxa"/>
            <w:tcBorders>
              <w:bottom w:val="single" w:sz="4" w:space="0" w:color="auto"/>
            </w:tcBorders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рамм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  <w:tcBorders>
              <w:bottom w:val="single" w:sz="4" w:space="0" w:color="auto"/>
            </w:tcBorders>
          </w:tcPr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Развитие дошкольного образования.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общего образования.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Развитие дополнительного образования.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4. Содержание прочих учреждений образования.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Социальные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гарантии в системе образования.</w:t>
            </w:r>
          </w:p>
        </w:tc>
      </w:tr>
      <w:tr w:rsidR="00E97939" w:rsidRPr="00D227AE" w:rsidTr="008D36EF">
        <w:trPr>
          <w:cantSplit/>
          <w:trHeight w:val="2995"/>
          <w:jc w:val="center"/>
        </w:trPr>
        <w:tc>
          <w:tcPr>
            <w:tcW w:w="2774" w:type="dxa"/>
            <w:tcBorders>
              <w:bottom w:val="single" w:sz="4" w:space="0" w:color="auto"/>
            </w:tcBorders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  <w:tcBorders>
              <w:bottom w:val="single" w:sz="4" w:space="0" w:color="auto"/>
            </w:tcBorders>
          </w:tcPr>
          <w:p w:rsidR="0097705F" w:rsidRPr="0097705F" w:rsidRDefault="00EE330A" w:rsidP="00977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B528F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7705F" w:rsidRPr="00977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асширение доступности, увеличение охвата детей дошкольного возраста различными 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формами дошкольного образования;</w:t>
            </w:r>
          </w:p>
          <w:p w:rsidR="0097705F" w:rsidRPr="0097705F" w:rsidRDefault="00EE330A" w:rsidP="00977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="00B528F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7705F" w:rsidRPr="00977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беспечение реализации прав граждан на получение общедоступного и бесплатного дошкольного, начального общего, основного общего, среднего общего образования детей в муниципальных 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 учреждениях;</w:t>
            </w:r>
          </w:p>
          <w:p w:rsidR="0097705F" w:rsidRPr="0097705F" w:rsidRDefault="00EE330A" w:rsidP="00977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r w:rsidR="00B528F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7705F" w:rsidRPr="0097705F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доступности, увеличение охвата детей школьного возраста различными формами допо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лнительного образования;</w:t>
            </w:r>
          </w:p>
          <w:p w:rsidR="0097705F" w:rsidRPr="0097705F" w:rsidRDefault="00EE330A" w:rsidP="00977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</w:t>
            </w:r>
            <w:r w:rsidR="00B528F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97705F" w:rsidRPr="0097705F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качества услуг, оказываемых прочим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и образовательными учреждениями;</w:t>
            </w:r>
          </w:p>
          <w:p w:rsidR="00E97939" w:rsidRPr="00D227AE" w:rsidRDefault="00B528F5" w:rsidP="009770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О</w:t>
            </w:r>
            <w:r w:rsidR="0097705F" w:rsidRPr="0097705F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социальных гарантий в системе образования.</w:t>
            </w:r>
          </w:p>
        </w:tc>
      </w:tr>
      <w:tr w:rsidR="00E97939" w:rsidRPr="00D227AE" w:rsidTr="008D36EF">
        <w:trPr>
          <w:cantSplit/>
          <w:trHeight w:val="1105"/>
          <w:jc w:val="center"/>
        </w:trPr>
        <w:tc>
          <w:tcPr>
            <w:tcW w:w="2774" w:type="dxa"/>
            <w:tcBorders>
              <w:top w:val="single" w:sz="4" w:space="0" w:color="auto"/>
            </w:tcBorders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Задачи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  <w:tcBorders>
              <w:top w:val="single" w:sz="4" w:space="0" w:color="auto"/>
            </w:tcBorders>
          </w:tcPr>
          <w:p w:rsidR="00560142" w:rsidRDefault="00B528F5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</w:t>
            </w:r>
            <w:r w:rsidR="00722F38" w:rsidRPr="00722F3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услуг </w:t>
            </w:r>
          </w:p>
          <w:p w:rsidR="00722F38" w:rsidRPr="00722F38" w:rsidRDefault="0075193A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 образования;</w:t>
            </w:r>
          </w:p>
          <w:p w:rsidR="00722F38" w:rsidRPr="00722F38" w:rsidRDefault="00B528F5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="00722F38" w:rsidRPr="00722F3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ества общеобразовательных услуг;</w:t>
            </w:r>
          </w:p>
          <w:p w:rsidR="00722F38" w:rsidRPr="00722F38" w:rsidRDefault="00B528F5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</w:t>
            </w:r>
            <w:r w:rsidR="00722F38" w:rsidRPr="00722F3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качества ус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луг дополнительного образования;</w:t>
            </w:r>
          </w:p>
          <w:p w:rsidR="00722F38" w:rsidRPr="00722F38" w:rsidRDefault="00B528F5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П</w:t>
            </w:r>
            <w:r w:rsidR="00722F38" w:rsidRPr="00722F3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качества услуг, оказываемых прочим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и образовательными учреждениями;</w:t>
            </w:r>
          </w:p>
          <w:p w:rsidR="00E97939" w:rsidRDefault="00B528F5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 П</w:t>
            </w:r>
            <w:r w:rsidR="00722F38" w:rsidRPr="00722F38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качества услуг, оказываемых нуждающимся в социал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ьной поддержке гражданам.</w:t>
            </w:r>
          </w:p>
          <w:p w:rsidR="00560142" w:rsidRPr="00D227AE" w:rsidRDefault="00560142" w:rsidP="00722F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7939" w:rsidRPr="00D227AE" w:rsidTr="00CB6F5F">
        <w:trPr>
          <w:cantSplit/>
          <w:trHeight w:val="282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реализации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4D3116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2020-2022</w:t>
            </w:r>
            <w:r w:rsidR="00E97939"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годы.</w:t>
            </w:r>
          </w:p>
        </w:tc>
      </w:tr>
      <w:tr w:rsidR="00E97939" w:rsidRPr="00D227AE" w:rsidTr="00CB6F5F">
        <w:trPr>
          <w:cantSplit/>
          <w:trHeight w:val="3410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и источники финансирования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 в целом и с разбивкой по годам ее реализации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8A35F4" w:rsidRDefault="00042817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по </w:t>
            </w:r>
            <w:r w:rsidR="00E97939"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программе</w:t>
            </w:r>
            <w:r w:rsidR="00E97939" w:rsidRPr="00D22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1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3 077 436,7</w:t>
            </w:r>
            <w:r w:rsidR="00E97939" w:rsidRPr="008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тысяч рублей: </w:t>
            </w:r>
          </w:p>
          <w:p w:rsidR="00E97939" w:rsidRPr="008A35F4" w:rsidRDefault="00674C34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7D1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1 374 320,0</w:t>
            </w:r>
            <w:r w:rsidR="00F93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7939" w:rsidRPr="008A3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тысяч рублей – местный бюджет;</w:t>
            </w:r>
          </w:p>
          <w:p w:rsidR="00E97939" w:rsidRPr="002504AD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</w:t>
            </w:r>
            <w:r w:rsidR="007D1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1 660 481,7</w:t>
            </w:r>
            <w:r w:rsidRPr="00250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тысяч рублей – областной бюджет;</w:t>
            </w:r>
          </w:p>
          <w:p w:rsidR="00E97939" w:rsidRPr="002504AD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</w:t>
            </w:r>
            <w:r w:rsidR="007D1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42 635,0</w:t>
            </w:r>
            <w:r w:rsidRPr="002504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тысяч рублей – федеральный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бюджет.</w:t>
            </w:r>
          </w:p>
          <w:p w:rsidR="00E97939" w:rsidRPr="008A35F4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5F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E97939" w:rsidRPr="008A35F4" w:rsidRDefault="004D3116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CF0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>1 024 158,9</w:t>
            </w:r>
            <w:r w:rsidR="00E97939" w:rsidRPr="008A3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рублей:</w:t>
            </w:r>
          </w:p>
          <w:p w:rsidR="00E97939" w:rsidRPr="002504AD" w:rsidRDefault="00CF0215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>457 440,0</w:t>
            </w:r>
            <w:r w:rsidR="00E97939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местный бюджет;</w:t>
            </w:r>
          </w:p>
          <w:p w:rsidR="00E97939" w:rsidRPr="002504AD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>553 471,9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областной бюджет;</w:t>
            </w:r>
          </w:p>
          <w:p w:rsidR="00E97939" w:rsidRPr="002504AD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>13 247,0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федеральный бюджет</w:t>
            </w:r>
          </w:p>
          <w:p w:rsidR="002B6186" w:rsidRPr="008A35F4" w:rsidRDefault="004D3116" w:rsidP="002B6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E97939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1 026 669,9</w:t>
            </w:r>
            <w:r w:rsidR="002B6186" w:rsidRPr="008A35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рублей:</w:t>
            </w:r>
          </w:p>
          <w:p w:rsidR="002B6186" w:rsidRPr="002504AD" w:rsidRDefault="00AA2072" w:rsidP="002B6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458 440,0</w:t>
            </w:r>
            <w:r w:rsidR="002B6186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местный бюджет;</w:t>
            </w:r>
          </w:p>
          <w:p w:rsidR="002B6186" w:rsidRPr="002504AD" w:rsidRDefault="00AA2072" w:rsidP="002B6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553 504,9</w:t>
            </w:r>
            <w:r w:rsidR="002B6186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областной бюджет;</w:t>
            </w:r>
          </w:p>
          <w:p w:rsidR="00E97939" w:rsidRPr="002504AD" w:rsidRDefault="002B6186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14 725,0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федеральный бюджет</w:t>
            </w:r>
          </w:p>
          <w:p w:rsidR="00E97939" w:rsidRPr="002504AD" w:rsidRDefault="004D3116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E97939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 –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1 026 607,9</w:t>
            </w:r>
            <w:r w:rsidR="002B61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7939"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>тысяч рублей:</w:t>
            </w:r>
          </w:p>
          <w:p w:rsidR="00E97939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D1FB9">
              <w:rPr>
                <w:rFonts w:ascii="Times New Roman" w:eastAsia="Times New Roman" w:hAnsi="Times New Roman" w:cs="Times New Roman"/>
                <w:sz w:val="24"/>
                <w:szCs w:val="24"/>
              </w:rPr>
              <w:t>458 440 тысяч рублей – местный бюджет;</w:t>
            </w:r>
          </w:p>
          <w:p w:rsidR="007D1FB9" w:rsidRPr="002504AD" w:rsidRDefault="007D1FB9" w:rsidP="007D1F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553 504,9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областной бюджет;</w:t>
            </w:r>
          </w:p>
          <w:p w:rsidR="00E97939" w:rsidRDefault="007D1FB9" w:rsidP="00605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14 663,0</w:t>
            </w:r>
            <w:r w:rsidRPr="002504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тысяч рублей – федеральный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60142" w:rsidRPr="00D227AE" w:rsidRDefault="00560142" w:rsidP="00605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7939" w:rsidRPr="00D227AE" w:rsidTr="00CB6F5F">
        <w:trPr>
          <w:cantSplit/>
          <w:trHeight w:val="2258"/>
          <w:jc w:val="center"/>
        </w:trPr>
        <w:tc>
          <w:tcPr>
            <w:tcW w:w="2774" w:type="dxa"/>
          </w:tcPr>
          <w:p w:rsidR="00E97939" w:rsidRPr="00D227AE" w:rsidRDefault="00E97939" w:rsidP="00E97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Ожидаемые конечные результаты реализации муниципальной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07" w:type="dxa"/>
          </w:tcPr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1. Доступность качественного образования детей и подростков в соответствии с требованиями федеральных государственных образовательных стандартов и запросами населения.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Повышение качества образовательных услуг, оказываемых муниципальными образовательными учреждениями.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3. Рост удовлетворенности населения качеством образовательных услуг.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4. Увеличение доли высококвалифицированных учителей и доли молодых специалистов в общем количестве педагогических работников.</w:t>
            </w:r>
          </w:p>
          <w:p w:rsidR="00E97939" w:rsidRPr="00D227AE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5. Стабильный охват различными формами оздоровления, отдыха и занятости детей и подростков в каникулярное время.</w:t>
            </w:r>
          </w:p>
          <w:p w:rsidR="00605EE0" w:rsidRDefault="00E97939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6. Увеличение доли детей-сирот и детей, оставшихся без попечения родителей, переданных в семейные формы жизнеустройства.</w:t>
            </w:r>
          </w:p>
          <w:p w:rsidR="00560142" w:rsidRPr="00D227AE" w:rsidRDefault="00560142" w:rsidP="00E97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26C26" w:rsidRDefault="00E26C26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939" w:rsidRPr="00D227AE" w:rsidRDefault="00E97939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lastRenderedPageBreak/>
        <w:t>1. Характеристика текущего состояния системы образования Новокузнецкого муниципального района</w:t>
      </w:r>
    </w:p>
    <w:p w:rsidR="00E97939" w:rsidRPr="00D227AE" w:rsidRDefault="00E97939" w:rsidP="00B324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32451" w:rsidRDefault="00EA759A" w:rsidP="00E979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Муниципальная п</w:t>
      </w:r>
      <w:r w:rsidR="00E97939">
        <w:rPr>
          <w:rFonts w:ascii="Times New Roman" w:eastAsia="Times New Roman" w:hAnsi="Times New Roman" w:cs="Times New Roman"/>
          <w:sz w:val="24"/>
          <w:szCs w:val="24"/>
        </w:rPr>
        <w:t>рог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>рамма представляет собой комплекс мероприятий, направленных на решение приоритетных задач в сфере образования, отражающих изменения в структуре, содержании и технологиях образования, фина</w:t>
      </w:r>
      <w:r w:rsidR="00E97939">
        <w:rPr>
          <w:rFonts w:ascii="Times New Roman" w:eastAsia="Times New Roman" w:hAnsi="Times New Roman" w:cs="Times New Roman"/>
          <w:sz w:val="24"/>
          <w:szCs w:val="24"/>
        </w:rPr>
        <w:t>нсово-экономических механизмах.</w:t>
      </w:r>
      <w:r w:rsidR="00B32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939" w:rsidRPr="00D227AE" w:rsidRDefault="00E97939" w:rsidP="00E979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Мероприятия </w:t>
      </w:r>
      <w:r w:rsidR="00EA759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затрагивают</w:t>
      </w:r>
      <w:r w:rsidR="00FF173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73C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, подведомственные управлению образования администрации Новокузнецкого муниципального района и призваны решить проблемы в развитии системы образования</w:t>
      </w:r>
      <w:r w:rsidR="001B1002">
        <w:rPr>
          <w:rFonts w:ascii="Times New Roman" w:eastAsia="Times New Roman" w:hAnsi="Times New Roman" w:cs="Times New Roman"/>
          <w:sz w:val="24"/>
          <w:szCs w:val="24"/>
        </w:rPr>
        <w:t xml:space="preserve"> Новокузнецкого муниципального района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, сформировать единое образовательное и информационное пространство.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Система образования Новокузнецкого муниципального района обеспечивает получение дошкольного,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начального общего, основного 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общего, среднего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общего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, а также дополнительного образования. В отрасли </w:t>
      </w:r>
      <w:r w:rsidRPr="00A673CE">
        <w:rPr>
          <w:rFonts w:ascii="Times New Roman" w:eastAsia="Times New Roman" w:hAnsi="Times New Roman" w:cs="Times New Roman"/>
          <w:sz w:val="24"/>
          <w:szCs w:val="24"/>
        </w:rPr>
        <w:t>трудится 1 2</w:t>
      </w:r>
      <w:r w:rsidR="0050148D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человек. Численность обучающихся </w:t>
      </w:r>
      <w:r w:rsidR="00FF173C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учреждений, расположенных на территории Новокузнецкого муниципального </w:t>
      </w:r>
      <w:r w:rsidR="00AA2072">
        <w:rPr>
          <w:rFonts w:ascii="Times New Roman" w:eastAsia="Times New Roman" w:hAnsi="Times New Roman" w:cs="Times New Roman"/>
          <w:sz w:val="24"/>
          <w:szCs w:val="24"/>
        </w:rPr>
        <w:t>района, составила на начало 2019-2020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</w:t>
      </w:r>
      <w:r w:rsidR="008352E9">
        <w:rPr>
          <w:rFonts w:ascii="Times New Roman" w:eastAsia="Times New Roman" w:hAnsi="Times New Roman" w:cs="Times New Roman"/>
          <w:sz w:val="24"/>
          <w:szCs w:val="24"/>
        </w:rPr>
        <w:t>4 </w:t>
      </w:r>
      <w:r w:rsidR="00AA2072">
        <w:rPr>
          <w:rFonts w:ascii="Times New Roman" w:eastAsia="Times New Roman" w:hAnsi="Times New Roman" w:cs="Times New Roman"/>
          <w:sz w:val="24"/>
          <w:szCs w:val="24"/>
        </w:rPr>
        <w:t>733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072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759A" w:rsidRDefault="00EA759A" w:rsidP="00EA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1.2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Дошкольное образование.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E97939" w:rsidRPr="00D227AE" w:rsidRDefault="00E97939" w:rsidP="00EA75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BCB">
        <w:rPr>
          <w:rFonts w:ascii="Times New Roman" w:eastAsia="Times New Roman" w:hAnsi="Times New Roman" w:cs="Times New Roman"/>
          <w:sz w:val="24"/>
          <w:szCs w:val="24"/>
        </w:rPr>
        <w:t xml:space="preserve">Численность воспитанников, посещающих </w:t>
      </w:r>
      <w:r w:rsidR="00FF173C" w:rsidRPr="00D83BCB">
        <w:rPr>
          <w:rFonts w:ascii="Times New Roman" w:eastAsia="Times New Roman" w:hAnsi="Times New Roman" w:cs="Times New Roman"/>
          <w:sz w:val="24"/>
          <w:szCs w:val="24"/>
        </w:rPr>
        <w:t>дошкольные образовательные учреждения</w:t>
      </w:r>
      <w:r w:rsidRPr="00D83BCB">
        <w:rPr>
          <w:rFonts w:ascii="Times New Roman" w:eastAsia="Times New Roman" w:hAnsi="Times New Roman" w:cs="Times New Roman"/>
          <w:sz w:val="24"/>
          <w:szCs w:val="24"/>
        </w:rPr>
        <w:t>, на 01.</w:t>
      </w:r>
      <w:r w:rsidR="001601AE" w:rsidRPr="00D83BCB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D83BCB">
        <w:rPr>
          <w:rFonts w:ascii="Times New Roman" w:eastAsia="Times New Roman" w:hAnsi="Times New Roman" w:cs="Times New Roman"/>
          <w:sz w:val="24"/>
          <w:szCs w:val="24"/>
        </w:rPr>
        <w:t>.201</w:t>
      </w:r>
      <w:r w:rsidR="00AA2072">
        <w:rPr>
          <w:rFonts w:ascii="Times New Roman" w:eastAsia="Times New Roman" w:hAnsi="Times New Roman" w:cs="Times New Roman"/>
          <w:sz w:val="24"/>
          <w:szCs w:val="24"/>
        </w:rPr>
        <w:t>9</w:t>
      </w:r>
      <w:r w:rsidR="001601AE" w:rsidRPr="00D83B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1AE" w:rsidRPr="00E21AD1">
        <w:rPr>
          <w:rFonts w:ascii="Times New Roman" w:eastAsia="Times New Roman" w:hAnsi="Times New Roman" w:cs="Times New Roman"/>
          <w:sz w:val="24"/>
          <w:szCs w:val="24"/>
        </w:rPr>
        <w:t>составля</w:t>
      </w:r>
      <w:r w:rsidR="00D83BCB" w:rsidRPr="00E21AD1">
        <w:rPr>
          <w:rFonts w:ascii="Times New Roman" w:eastAsia="Times New Roman" w:hAnsi="Times New Roman" w:cs="Times New Roman"/>
          <w:sz w:val="24"/>
          <w:szCs w:val="24"/>
        </w:rPr>
        <w:t>ла</w:t>
      </w:r>
      <w:r w:rsidR="001601AE" w:rsidRPr="00E21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1AD1" w:rsidRPr="00E21AD1">
        <w:rPr>
          <w:rFonts w:ascii="Times New Roman" w:eastAsia="Times New Roman" w:hAnsi="Times New Roman" w:cs="Times New Roman"/>
          <w:sz w:val="24"/>
          <w:szCs w:val="24"/>
        </w:rPr>
        <w:t>2019</w:t>
      </w:r>
      <w:r w:rsidRPr="00E21AD1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7939" w:rsidRPr="00423E1C" w:rsidRDefault="00E97939" w:rsidP="00E9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83BCB">
        <w:rPr>
          <w:rFonts w:ascii="Times New Roman" w:eastAsia="Times New Roman" w:hAnsi="Times New Roman" w:cs="Times New Roman"/>
          <w:sz w:val="24"/>
          <w:szCs w:val="24"/>
        </w:rPr>
        <w:t xml:space="preserve">Реализация на территории Новокузнецкого муниципального района приоритетного национального проекта «Образование», национальной образовательной инициативы «Наша новая школа», комплекса мер по модернизации системы общего образования, федеральных, областных и муниципальных целевых программ - проектов, обеспеченных финансовыми </w:t>
      </w:r>
      <w:r w:rsidRPr="00423E1C">
        <w:rPr>
          <w:rFonts w:ascii="Times New Roman" w:eastAsia="Times New Roman" w:hAnsi="Times New Roman" w:cs="Times New Roman"/>
          <w:sz w:val="24"/>
          <w:szCs w:val="24"/>
        </w:rPr>
        <w:t>вложениями, обеспечила реальные изменения в системе общего образования</w:t>
      </w:r>
      <w:r w:rsidR="001B1002" w:rsidRPr="00423E1C">
        <w:rPr>
          <w:rFonts w:ascii="Times New Roman" w:eastAsia="Times New Roman" w:hAnsi="Times New Roman" w:cs="Times New Roman"/>
          <w:sz w:val="24"/>
          <w:szCs w:val="24"/>
        </w:rPr>
        <w:t xml:space="preserve"> Новокузнецкого муниципального</w:t>
      </w:r>
      <w:r w:rsidRPr="00423E1C">
        <w:rPr>
          <w:rFonts w:ascii="Times New Roman" w:eastAsia="Times New Roman" w:hAnsi="Times New Roman" w:cs="Times New Roman"/>
          <w:sz w:val="24"/>
          <w:szCs w:val="24"/>
        </w:rPr>
        <w:t xml:space="preserve"> района. </w:t>
      </w:r>
    </w:p>
    <w:p w:rsidR="00DE1855" w:rsidRDefault="00E97939" w:rsidP="00E9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8E22B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E29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2B5">
        <w:rPr>
          <w:rFonts w:ascii="Times New Roman" w:eastAsia="Calibri" w:hAnsi="Times New Roman" w:cs="Times New Roman"/>
          <w:sz w:val="24"/>
          <w:szCs w:val="24"/>
        </w:rPr>
        <w:t>целях исполнения</w:t>
      </w:r>
      <w:r w:rsidR="008E22B5" w:rsidRP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Президента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Федерации от 09.05.2017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>203 «О стратегии развития информационного общества в Российской Федерации на 2017 – 2030 годы»</w:t>
      </w:r>
      <w:r w:rsidR="008E22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22B5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</w:rPr>
        <w:t xml:space="preserve"> детские сады подключены к информационно-телекоммуникационной сети Интернет </w:t>
      </w:r>
      <w:r w:rsidR="008E22B5">
        <w:rPr>
          <w:rFonts w:ascii="Times New Roman" w:eastAsia="Times New Roman" w:hAnsi="Times New Roman" w:cs="Times New Roman"/>
          <w:sz w:val="24"/>
          <w:szCs w:val="24"/>
        </w:rPr>
        <w:t>и имеют собственные веб-сайты, а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</w:rPr>
        <w:t xml:space="preserve"> также подключены к единой системе </w:t>
      </w:r>
      <w:hyperlink r:id="rId9" w:history="1">
        <w:r w:rsidR="008E22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АИС «</w:t>
        </w:r>
        <w:r w:rsidR="00DE1855" w:rsidRPr="00DE18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Дошкольные образовательные учреждения</w:t>
        </w:r>
      </w:hyperlink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предоставляет возможность оказания услуги «Прием заявлений, постановка на учет и зачисление детей в детские сады» через портал</w:t>
      </w:r>
      <w:r w:rsid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позволяет </w:t>
      </w:r>
      <w:r w:rsid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качество обслуживания </w:t>
      </w:r>
      <w:r w:rsidR="007552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населения, обеспечивает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информированность</w:t>
      </w:r>
      <w:r w:rsidR="00DE1855" w:rsidRPr="00F47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</w:t>
      </w:r>
      <w:r w:rsidR="009D5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DE1855" w:rsidRP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доступность услуг</w:t>
      </w:r>
      <w:r w:rsidR="00DE18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1855" w:rsidRDefault="00DE1855" w:rsidP="00DE18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 в Новокузнецком муниципальном районе проживает</w:t>
      </w:r>
      <w:r w:rsidRPr="00DE1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95750">
        <w:rPr>
          <w:rFonts w:ascii="Times New Roman" w:eastAsia="Times New Roman" w:hAnsi="Times New Roman" w:cs="Times New Roman"/>
          <w:color w:val="000000"/>
          <w:sz w:val="24"/>
          <w:szCs w:val="24"/>
        </w:rPr>
        <w:t>4 333</w:t>
      </w: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5750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возрасте от 0 до 7 лет, из них 2 739 в возрасте от 3 до 7 лет. Всеми формами дошкольного образования охвачено 2 </w:t>
      </w:r>
      <w:r w:rsidR="00D95750">
        <w:rPr>
          <w:rFonts w:ascii="Times New Roman" w:eastAsia="Times New Roman" w:hAnsi="Times New Roman" w:cs="Times New Roman"/>
          <w:color w:val="000000"/>
          <w:sz w:val="24"/>
          <w:szCs w:val="24"/>
        </w:rPr>
        <w:t>500 детей. Это 62,7</w:t>
      </w: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 от общего числа детей дошкольного возраста возрас</w:t>
      </w:r>
      <w:r w:rsidR="00D95750">
        <w:rPr>
          <w:rFonts w:ascii="Times New Roman" w:eastAsia="Times New Roman" w:hAnsi="Times New Roman" w:cs="Times New Roman"/>
          <w:color w:val="000000"/>
          <w:sz w:val="24"/>
          <w:szCs w:val="24"/>
        </w:rPr>
        <w:t>тной категории от 1 до 7 лет (3 868</w:t>
      </w: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детей), в том числе в дошкольных образовательных учреждения</w:t>
      </w:r>
      <w:r w:rsidR="00D95750">
        <w:rPr>
          <w:rFonts w:ascii="Times New Roman" w:eastAsia="Times New Roman" w:hAnsi="Times New Roman" w:cs="Times New Roman"/>
          <w:color w:val="000000"/>
          <w:sz w:val="24"/>
          <w:szCs w:val="24"/>
        </w:rPr>
        <w:t>х подрастает и развивается 2 019</w:t>
      </w:r>
      <w:r w:rsidRPr="00DE18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– это 44,82 %.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>Существенным социальным показателем является количество нуждающихся в предоставлении дошкольного места в муниципальных образовательных учреждениях. На момент завершения комплектования дошкольных групп актуальная очередь нуждающихся в пред</w:t>
      </w:r>
      <w:r>
        <w:rPr>
          <w:rFonts w:ascii="Times New Roman" w:eastAsia="Calibri" w:hAnsi="Times New Roman" w:cs="Times New Roman"/>
          <w:sz w:val="24"/>
          <w:szCs w:val="24"/>
        </w:rPr>
        <w:t>оставлении места в детском саду</w:t>
      </w:r>
      <w:r w:rsidR="001B1002">
        <w:rPr>
          <w:rFonts w:ascii="Times New Roman" w:eastAsia="Calibri" w:hAnsi="Times New Roman" w:cs="Times New Roman"/>
          <w:sz w:val="24"/>
          <w:szCs w:val="24"/>
        </w:rPr>
        <w:t xml:space="preserve"> ликвидирована. Мы достигли 100 </w:t>
      </w:r>
      <w:r w:rsidRPr="00D227AE">
        <w:rPr>
          <w:rFonts w:ascii="Times New Roman" w:eastAsia="Calibri" w:hAnsi="Times New Roman" w:cs="Times New Roman"/>
          <w:sz w:val="24"/>
          <w:szCs w:val="24"/>
        </w:rPr>
        <w:t>% доступности дошкольного образования для детей в возрасте от трех до семи лет.</w:t>
      </w:r>
    </w:p>
    <w:p w:rsidR="00E97939" w:rsidRDefault="00E97939" w:rsidP="00E97939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         В электронной очереди на </w:t>
      </w:r>
      <w:r w:rsidR="00D95750">
        <w:rPr>
          <w:rFonts w:ascii="Times New Roman" w:eastAsia="Calibri" w:hAnsi="Times New Roman" w:cs="Times New Roman"/>
          <w:sz w:val="24"/>
          <w:szCs w:val="24"/>
        </w:rPr>
        <w:t>01.10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D425A7">
        <w:rPr>
          <w:rFonts w:ascii="Times New Roman" w:eastAsia="Calibri" w:hAnsi="Times New Roman" w:cs="Times New Roman"/>
          <w:sz w:val="24"/>
          <w:szCs w:val="24"/>
        </w:rPr>
        <w:t>2019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в возрастной катего</w:t>
      </w:r>
      <w:r w:rsidR="00D95750">
        <w:rPr>
          <w:rFonts w:ascii="Times New Roman" w:eastAsia="Calibri" w:hAnsi="Times New Roman" w:cs="Times New Roman"/>
          <w:sz w:val="24"/>
          <w:szCs w:val="24"/>
        </w:rPr>
        <w:t>рии от 0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 года до 7 лет числится</w:t>
      </w:r>
      <w:r w:rsidR="00D95750">
        <w:rPr>
          <w:rFonts w:ascii="Times New Roman" w:eastAsia="Calibri" w:hAnsi="Times New Roman" w:cs="Times New Roman"/>
          <w:sz w:val="24"/>
          <w:szCs w:val="24"/>
        </w:rPr>
        <w:t xml:space="preserve"> 242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D95750">
        <w:rPr>
          <w:rFonts w:ascii="Times New Roman" w:eastAsia="Calibri" w:hAnsi="Times New Roman" w:cs="Times New Roman"/>
          <w:sz w:val="24"/>
          <w:szCs w:val="24"/>
        </w:rPr>
        <w:t>а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, имеющие </w:t>
      </w:r>
      <w:r w:rsidRPr="00D227AE">
        <w:rPr>
          <w:rFonts w:ascii="Times New Roman" w:eastAsia="Calibri" w:hAnsi="Times New Roman" w:cs="Times New Roman"/>
          <w:sz w:val="24"/>
          <w:szCs w:val="24"/>
        </w:rPr>
        <w:t>«отложенный спрос» на дошкольное место. Из них:</w:t>
      </w:r>
    </w:p>
    <w:p w:rsidR="00F44660" w:rsidRPr="00D227AE" w:rsidRDefault="00D425A7" w:rsidP="001B1002">
      <w:pPr>
        <w:tabs>
          <w:tab w:val="left" w:pos="540"/>
          <w:tab w:val="left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до 2 месяцев – 2</w:t>
      </w:r>
      <w:r w:rsidR="00F44660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FE2910">
        <w:rPr>
          <w:rFonts w:ascii="Times New Roman" w:eastAsia="Calibri" w:hAnsi="Times New Roman" w:cs="Times New Roman"/>
          <w:sz w:val="24"/>
          <w:szCs w:val="24"/>
        </w:rPr>
        <w:t>а</w:t>
      </w:r>
      <w:r w:rsidR="00F4466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97939" w:rsidRPr="00D227AE" w:rsidRDefault="001601AE" w:rsidP="001B10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дети от 2 месяцев до 1,5 лет –</w:t>
      </w:r>
      <w:r w:rsidR="00E97939" w:rsidRPr="00D227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5750">
        <w:rPr>
          <w:rFonts w:ascii="Times New Roman" w:eastAsia="Calibri" w:hAnsi="Times New Roman" w:cs="Times New Roman"/>
          <w:sz w:val="24"/>
          <w:szCs w:val="24"/>
        </w:rPr>
        <w:t>176</w:t>
      </w:r>
      <w:r w:rsidR="00E979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7939" w:rsidRPr="00D227AE">
        <w:rPr>
          <w:rFonts w:ascii="Times New Roman" w:eastAsia="Calibri" w:hAnsi="Times New Roman" w:cs="Times New Roman"/>
          <w:sz w:val="24"/>
          <w:szCs w:val="24"/>
        </w:rPr>
        <w:t>человек;</w:t>
      </w:r>
    </w:p>
    <w:p w:rsidR="00E97939" w:rsidRPr="00DA5068" w:rsidRDefault="00E97939" w:rsidP="001B10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- дети от 1,5 до </w:t>
      </w:r>
      <w:r w:rsidRPr="00A673CE">
        <w:rPr>
          <w:rFonts w:ascii="Times New Roman" w:eastAsia="Calibri" w:hAnsi="Times New Roman" w:cs="Times New Roman"/>
          <w:sz w:val="24"/>
          <w:szCs w:val="24"/>
        </w:rPr>
        <w:t xml:space="preserve">3 лет – </w:t>
      </w:r>
      <w:r w:rsidR="00D95750">
        <w:rPr>
          <w:rFonts w:ascii="Times New Roman" w:eastAsia="Calibri" w:hAnsi="Times New Roman" w:cs="Times New Roman"/>
          <w:sz w:val="24"/>
          <w:szCs w:val="24"/>
        </w:rPr>
        <w:t>64</w:t>
      </w:r>
      <w:r w:rsidRPr="00A673CE">
        <w:rPr>
          <w:rFonts w:ascii="Times New Roman" w:eastAsia="Calibri" w:hAnsi="Times New Roman" w:cs="Times New Roman"/>
          <w:sz w:val="24"/>
          <w:szCs w:val="24"/>
        </w:rPr>
        <w:t xml:space="preserve"> человека.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D227AE">
        <w:rPr>
          <w:rFonts w:ascii="Times New Roman" w:eastAsia="Calibri" w:hAnsi="Times New Roman" w:cs="Times New Roman"/>
          <w:sz w:val="24"/>
          <w:szCs w:val="24"/>
        </w:rPr>
        <w:t>В связи с этим, на сегодняшний день основной социа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льно значимой задачей является </w:t>
      </w:r>
      <w:r w:rsidRPr="00D227AE">
        <w:rPr>
          <w:rFonts w:ascii="Times New Roman" w:eastAsia="Calibri" w:hAnsi="Times New Roman" w:cs="Times New Roman"/>
          <w:sz w:val="24"/>
          <w:szCs w:val="24"/>
        </w:rPr>
        <w:t>увеличение д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оли детей в возрасте от 1 года 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до 3-х лет, охваченных услугами дошкольного образования.  Для решения поставленной задачи по обеспечению доступности дошкольного образования для детей до 3 лет, прежде всего, мы работали над повышением эффективности </w:t>
      </w:r>
      <w:r w:rsidRPr="00D227AE">
        <w:rPr>
          <w:rFonts w:ascii="Times New Roman" w:eastAsia="Calibri" w:hAnsi="Times New Roman" w:cs="Times New Roman"/>
          <w:sz w:val="24"/>
          <w:szCs w:val="24"/>
        </w:rPr>
        <w:lastRenderedPageBreak/>
        <w:t>уже имеющейся сети, уделяя основное внимание повышению гибкости и многообразию форм представленных образовательных услуг системой дошкольного образования</w:t>
      </w:r>
      <w:r w:rsidR="001B1002">
        <w:rPr>
          <w:rFonts w:ascii="Times New Roman" w:eastAsia="Calibri" w:hAnsi="Times New Roman" w:cs="Times New Roman"/>
          <w:sz w:val="24"/>
          <w:szCs w:val="24"/>
        </w:rPr>
        <w:t xml:space="preserve"> Новокузнецкого муниципального района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         В т</w:t>
      </w:r>
      <w:r w:rsidR="00D425A7">
        <w:rPr>
          <w:rFonts w:ascii="Times New Roman" w:eastAsia="Calibri" w:hAnsi="Times New Roman" w:cs="Times New Roman"/>
          <w:sz w:val="24"/>
          <w:szCs w:val="24"/>
        </w:rPr>
        <w:t>ечение 2018-2019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учебного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вариативными формами дошколь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ного образования было охвачено 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около </w:t>
      </w:r>
      <w:r w:rsidR="00D425A7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D227AE">
        <w:rPr>
          <w:rFonts w:ascii="Times New Roman" w:eastAsia="Calibri" w:hAnsi="Times New Roman" w:cs="Times New Roman"/>
          <w:sz w:val="24"/>
          <w:szCs w:val="24"/>
        </w:rPr>
        <w:t>0 детей. По итогам работы особым социальным э</w:t>
      </w:r>
      <w:r w:rsidR="00FE2910">
        <w:rPr>
          <w:rFonts w:ascii="Times New Roman" w:eastAsia="Calibri" w:hAnsi="Times New Roman" w:cs="Times New Roman"/>
          <w:sz w:val="24"/>
          <w:szCs w:val="24"/>
        </w:rPr>
        <w:t xml:space="preserve">ффектом у населения пользуются 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группы кратковременного пребывания для детей </w:t>
      </w:r>
      <w:r w:rsidR="001601AE">
        <w:rPr>
          <w:rFonts w:ascii="Times New Roman" w:eastAsia="Calibri" w:hAnsi="Times New Roman" w:cs="Times New Roman"/>
          <w:sz w:val="24"/>
          <w:szCs w:val="24"/>
        </w:rPr>
        <w:t>раннего возраста. На территории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Новокузнецкого муниципального района, на базе дошколь</w:t>
      </w:r>
      <w:r w:rsidR="001601AE">
        <w:rPr>
          <w:rFonts w:ascii="Times New Roman" w:eastAsia="Calibri" w:hAnsi="Times New Roman" w:cs="Times New Roman"/>
          <w:sz w:val="24"/>
          <w:szCs w:val="24"/>
        </w:rPr>
        <w:t>ных образовательных учреждений, действует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5750">
        <w:rPr>
          <w:rFonts w:ascii="Times New Roman" w:eastAsia="Calibri" w:hAnsi="Times New Roman" w:cs="Times New Roman"/>
          <w:sz w:val="24"/>
          <w:szCs w:val="24"/>
        </w:rPr>
        <w:t>8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 групп для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D95750">
        <w:rPr>
          <w:rFonts w:ascii="Times New Roman" w:eastAsia="Calibri" w:hAnsi="Times New Roman" w:cs="Times New Roman"/>
          <w:sz w:val="24"/>
          <w:szCs w:val="24"/>
        </w:rPr>
        <w:t>01 малыша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в возрасте от 7 месяцев.</w:t>
      </w:r>
    </w:p>
    <w:p w:rsidR="00EA759A" w:rsidRDefault="00E97939" w:rsidP="00E979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Функционирует </w:t>
      </w:r>
      <w:r w:rsidR="00D95750">
        <w:rPr>
          <w:rFonts w:ascii="Times New Roman" w:eastAsia="Calibri" w:hAnsi="Times New Roman" w:cs="Times New Roman"/>
          <w:sz w:val="24"/>
          <w:szCs w:val="24"/>
        </w:rPr>
        <w:t>16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консультативных центров помощи семьям, воспитывающим детей дошкольного возраста на дому. В </w:t>
      </w:r>
      <w:r w:rsidR="001601AE" w:rsidRPr="00D227AE">
        <w:rPr>
          <w:rFonts w:ascii="Times New Roman" w:eastAsia="Calibri" w:hAnsi="Times New Roman" w:cs="Times New Roman"/>
          <w:sz w:val="24"/>
          <w:szCs w:val="24"/>
        </w:rPr>
        <w:t>т</w:t>
      </w:r>
      <w:r w:rsidR="00D425A7">
        <w:rPr>
          <w:rFonts w:ascii="Times New Roman" w:eastAsia="Calibri" w:hAnsi="Times New Roman" w:cs="Times New Roman"/>
          <w:sz w:val="24"/>
          <w:szCs w:val="24"/>
        </w:rPr>
        <w:t>ечение 2018-2019</w:t>
      </w:r>
      <w:r w:rsidR="001601AE">
        <w:rPr>
          <w:rFonts w:ascii="Times New Roman" w:eastAsia="Calibri" w:hAnsi="Times New Roman" w:cs="Times New Roman"/>
          <w:sz w:val="24"/>
          <w:szCs w:val="24"/>
        </w:rPr>
        <w:t xml:space="preserve"> учебного</w:t>
      </w:r>
      <w:r w:rsidR="001601AE" w:rsidRPr="00D227AE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1601AE">
        <w:rPr>
          <w:rFonts w:ascii="Times New Roman" w:eastAsia="Calibri" w:hAnsi="Times New Roman" w:cs="Times New Roman"/>
          <w:sz w:val="24"/>
          <w:szCs w:val="24"/>
        </w:rPr>
        <w:t>а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в результате обращений в очной и дистанционной форме была оказана методическая, психолого-педагогическая, диагностичес</w:t>
      </w:r>
      <w:r w:rsidR="00D425A7">
        <w:rPr>
          <w:rFonts w:ascii="Times New Roman" w:eastAsia="Calibri" w:hAnsi="Times New Roman" w:cs="Times New Roman"/>
          <w:sz w:val="24"/>
          <w:szCs w:val="24"/>
        </w:rPr>
        <w:t>кая и консультативная помощь 3</w:t>
      </w:r>
      <w:r>
        <w:rPr>
          <w:rFonts w:ascii="Times New Roman" w:eastAsia="Calibri" w:hAnsi="Times New Roman" w:cs="Times New Roman"/>
          <w:sz w:val="24"/>
          <w:szCs w:val="24"/>
        </w:rPr>
        <w:t>95</w:t>
      </w:r>
      <w:r w:rsidRPr="00D227AE">
        <w:rPr>
          <w:rFonts w:ascii="Times New Roman" w:eastAsia="Calibri" w:hAnsi="Times New Roman" w:cs="Times New Roman"/>
          <w:sz w:val="24"/>
          <w:szCs w:val="24"/>
        </w:rPr>
        <w:t xml:space="preserve"> родителям, воспитывающим детей от 2 месяцев до 3 лет.</w:t>
      </w:r>
    </w:p>
    <w:p w:rsidR="00E97939" w:rsidRPr="00D227AE" w:rsidRDefault="00EA759A" w:rsidP="00E979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1.3</w:t>
      </w:r>
      <w:r w:rsidR="00E97939" w:rsidRPr="00D227AE">
        <w:rPr>
          <w:rFonts w:ascii="Times New Roman" w:eastAsia="Calibri" w:hAnsi="Times New Roman" w:cs="Times New Roman"/>
          <w:sz w:val="24"/>
          <w:szCs w:val="24"/>
        </w:rPr>
        <w:t>. Общее и дополнительное образование.</w:t>
      </w:r>
    </w:p>
    <w:p w:rsidR="00E97939" w:rsidRDefault="00E97939" w:rsidP="00E97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27AE">
        <w:rPr>
          <w:rFonts w:ascii="Times New Roman" w:eastAsia="HiddenHorzOCR" w:hAnsi="Times New Roman" w:cs="Times New Roman"/>
          <w:sz w:val="24"/>
          <w:szCs w:val="24"/>
        </w:rPr>
        <w:t xml:space="preserve">В общеобразовательных учреждениях 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созданы необходимые условия для перехода на федеральные государственные образовательные стандарты (далее – ФГОС) общего образования. Для организации образовательного процесса в условиях реализации ФГОС повышение квалификации прошли 100 % учителей и руководителей общеобразовательных учреждений. </w:t>
      </w:r>
    </w:p>
    <w:p w:rsidR="00E97939" w:rsidRDefault="002D4CB7" w:rsidP="00E97939">
      <w:pPr>
        <w:spacing w:after="0" w:line="240" w:lineRule="auto"/>
        <w:ind w:firstLine="709"/>
        <w:jc w:val="both"/>
        <w:rPr>
          <w:rFonts w:ascii="Times New Roman" w:eastAsia="Times New Roman" w:hAnsi="Times New Roman" w:cs="PragmaticaC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E29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5438">
        <w:rPr>
          <w:rFonts w:ascii="Times New Roman" w:eastAsia="Calibri" w:hAnsi="Times New Roman" w:cs="Times New Roman"/>
          <w:sz w:val="24"/>
          <w:szCs w:val="24"/>
        </w:rPr>
        <w:t>целях исполнения</w:t>
      </w:r>
      <w:r w:rsidR="009D5438" w:rsidRPr="008E2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5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5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Президента </w:t>
      </w:r>
      <w:r w:rsidR="00FE2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54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от 09.05.2017 № 203 «О стратегии развития информационного общества в Российской Федерации на 2017 – 2030 годы»</w:t>
      </w:r>
      <w:r w:rsidR="009D5438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школы подключены к </w:t>
      </w:r>
      <w:r w:rsidR="001B1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информационно-телекоммуникационной 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сети </w:t>
      </w:r>
      <w:r w:rsidR="00FE291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 w:rsidR="00E97939">
        <w:rPr>
          <w:rFonts w:ascii="Times New Roman" w:eastAsia="Times New Roman" w:hAnsi="Times New Roman" w:cs="Times New Roman"/>
          <w:color w:val="000000"/>
          <w:sz w:val="24"/>
          <w:szCs w:val="24"/>
        </w:rPr>
        <w:t>рнет</w:t>
      </w:r>
      <w:r w:rsidR="00FE291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979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имеют собственные </w:t>
      </w:r>
      <w:r w:rsidR="00597A70">
        <w:rPr>
          <w:rFonts w:ascii="Times New Roman" w:eastAsia="Times New Roman" w:hAnsi="Times New Roman" w:cs="Times New Roman"/>
          <w:color w:val="000000"/>
          <w:sz w:val="24"/>
          <w:szCs w:val="24"/>
        </w:rPr>
        <w:t>веб-</w:t>
      </w:r>
      <w:r w:rsidR="00E97939">
        <w:rPr>
          <w:rFonts w:ascii="Times New Roman" w:eastAsia="Times New Roman" w:hAnsi="Times New Roman" w:cs="Times New Roman"/>
          <w:color w:val="000000"/>
          <w:sz w:val="24"/>
          <w:szCs w:val="24"/>
        </w:rPr>
        <w:t>сайты.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939" w:rsidRPr="00D227AE">
        <w:rPr>
          <w:rFonts w:ascii="Times New Roman" w:eastAsia="Times New Roman" w:hAnsi="Times New Roman" w:cs="Times New Roman"/>
          <w:iCs/>
          <w:sz w:val="24"/>
          <w:szCs w:val="24"/>
        </w:rPr>
        <w:t xml:space="preserve">В 22 образовательных учреждениях кабинеты информатики обеспечены автоматизированными рабочими местами в количестве 8 обучающихся на один компьютер. 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48 % </w:t>
      </w:r>
      <w:r w:rsidR="00E97939" w:rsidRPr="00D227AE">
        <w:rPr>
          <w:rFonts w:ascii="Times New Roman" w:eastAsia="Times New Roman" w:hAnsi="Times New Roman" w:cs="PragmaticaC"/>
          <w:color w:val="000000"/>
          <w:sz w:val="24"/>
          <w:szCs w:val="24"/>
        </w:rPr>
        <w:t>школ используют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 дистанционного обучения с использованием цифровых образовательных ресурсов в </w:t>
      </w:r>
      <w:r w:rsidR="009D5438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>форс мажорных</w:t>
      </w:r>
      <w:r w:rsidR="00E97939" w:rsidRPr="00D22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условиях (морозы, половодье и другие)</w:t>
      </w:r>
      <w:r w:rsidR="00E97939" w:rsidRPr="00D227AE">
        <w:rPr>
          <w:rFonts w:ascii="Times New Roman" w:eastAsia="Times New Roman" w:hAnsi="Times New Roman" w:cs="PragmaticaC"/>
          <w:color w:val="000000"/>
          <w:sz w:val="24"/>
          <w:szCs w:val="24"/>
        </w:rPr>
        <w:t>.</w:t>
      </w:r>
    </w:p>
    <w:p w:rsidR="006C5D6D" w:rsidRDefault="006C5D6D" w:rsidP="006C5D6D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школы подключены к информационной системе «</w:t>
      </w:r>
      <w:r w:rsidRPr="006C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Электронная школа 2.0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6C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позволяющей</w:t>
      </w:r>
      <w:r w:rsidRPr="006C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автоматизировать деятельность образовательных учреждений и интегрировать 6 государственных и муниципальных услуг в сфере образования с единым порталом государственных услуг (ЕПГУ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):</w:t>
      </w:r>
    </w:p>
    <w:p w:rsidR="006C5D6D" w:rsidRPr="006C5D6D" w:rsidRDefault="006C5D6D" w:rsidP="006C5D6D">
      <w:pPr>
        <w:numPr>
          <w:ilvl w:val="0"/>
          <w:numId w:val="21"/>
        </w:numPr>
        <w:spacing w:after="100" w:afterAutospacing="1" w:line="240" w:lineRule="auto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з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ачисление в образовательные учреждения;</w:t>
      </w:r>
    </w:p>
    <w:p w:rsidR="006C5D6D" w:rsidRPr="006C5D6D" w:rsidRDefault="006C5D6D" w:rsidP="00FE2910">
      <w:pPr>
        <w:numPr>
          <w:ilvl w:val="0"/>
          <w:numId w:val="2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п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редоставление информации о текущей успеваемости учащегося, ведение электронного дневника и электронного журнала успеваемости;</w:t>
      </w:r>
    </w:p>
    <w:p w:rsidR="006C5D6D" w:rsidRPr="006C5D6D" w:rsidRDefault="006C5D6D" w:rsidP="00FE2910">
      <w:pPr>
        <w:numPr>
          <w:ilvl w:val="0"/>
          <w:numId w:val="2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п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редоставление информации о результатах сданных экзаменов, тестирования и иных вступительных испытаний, а также о зачислении в образовательное учреждение;</w:t>
      </w:r>
    </w:p>
    <w:p w:rsidR="006C5D6D" w:rsidRPr="006C5D6D" w:rsidRDefault="006C5D6D" w:rsidP="00FE2910">
      <w:pPr>
        <w:numPr>
          <w:ilvl w:val="0"/>
          <w:numId w:val="2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п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графиках;</w:t>
      </w:r>
    </w:p>
    <w:p w:rsidR="006C5D6D" w:rsidRPr="006C5D6D" w:rsidRDefault="006C5D6D" w:rsidP="00FE2910">
      <w:pPr>
        <w:numPr>
          <w:ilvl w:val="0"/>
          <w:numId w:val="2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п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субъекта Российской Федерации;</w:t>
      </w:r>
    </w:p>
    <w:p w:rsidR="006C5D6D" w:rsidRPr="006C5D6D" w:rsidRDefault="006C5D6D" w:rsidP="00FE2910">
      <w:pPr>
        <w:numPr>
          <w:ilvl w:val="0"/>
          <w:numId w:val="21"/>
        </w:numPr>
        <w:tabs>
          <w:tab w:val="clear" w:pos="720"/>
          <w:tab w:val="num" w:pos="567"/>
        </w:tabs>
        <w:spacing w:before="100" w:beforeAutospacing="1" w:after="0" w:line="240" w:lineRule="auto"/>
        <w:ind w:left="0" w:firstLine="360"/>
        <w:jc w:val="both"/>
        <w:rPr>
          <w:rFonts w:ascii="OpenSansLightRegular" w:eastAsia="Times New Roman" w:hAnsi="OpenSansLightRegular" w:cs="Times New Roman"/>
          <w:sz w:val="24"/>
          <w:szCs w:val="24"/>
          <w:lang w:eastAsia="ru-RU"/>
        </w:rPr>
      </w:pPr>
      <w:r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п</w:t>
      </w:r>
      <w:r w:rsidRPr="006C5D6D">
        <w:rPr>
          <w:rFonts w:ascii="OpenSansLightRegular" w:eastAsia="Times New Roman" w:hAnsi="OpenSansLightRegular" w:cs="Times New Roman"/>
          <w:sz w:val="24"/>
          <w:szCs w:val="24"/>
          <w:lang w:eastAsia="ru-RU"/>
        </w:rPr>
        <w:t>редоставление информации о порядке проведения государственной (итоговой) аттестации обучающихся, освоивших образовательные программы основного общего и среднего (полного) общего образования, в том числе в форме единого государственного экзамена, а также информации из баз данных субъектов Российской Федерации об участниках единого государственного экзамена и о результатах единого государственного экзамена.</w:t>
      </w:r>
    </w:p>
    <w:p w:rsidR="00E97939" w:rsidRPr="00166F51" w:rsidRDefault="00E97939" w:rsidP="006C5D6D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Анализ функционирования системы образования</w:t>
      </w:r>
      <w:r w:rsidR="001B1002">
        <w:rPr>
          <w:rFonts w:ascii="Times New Roman" w:eastAsia="Times New Roman" w:hAnsi="Times New Roman" w:cs="Times New Roman"/>
          <w:sz w:val="24"/>
          <w:szCs w:val="24"/>
        </w:rPr>
        <w:t xml:space="preserve"> Новокузнецкого муниципального района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выявил ряд проблем и противоречий на управленческом уровне. Для этого н</w:t>
      </w: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>еобходимо принять и реализовать ряд управленческих решений:</w:t>
      </w:r>
    </w:p>
    <w:p w:rsidR="00E97939" w:rsidRPr="00D227AE" w:rsidRDefault="00E97939" w:rsidP="00313F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1) кадровое обеспечение системы образования;</w:t>
      </w:r>
    </w:p>
    <w:p w:rsidR="00E97939" w:rsidRPr="00D227AE" w:rsidRDefault="00EE330A" w:rsidP="00313F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2) </w:t>
      </w:r>
      <w:r w:rsidR="00E97939" w:rsidRPr="00D227AE">
        <w:rPr>
          <w:rFonts w:ascii="Times New Roman" w:eastAsia="Times New Roman" w:hAnsi="Times New Roman" w:cs="Times New Roman"/>
          <w:bCs/>
          <w:sz w:val="24"/>
          <w:szCs w:val="24"/>
        </w:rPr>
        <w:t>обновление и совершенствование материально-технической базы сферы образования</w:t>
      </w:r>
      <w:r w:rsidR="001B1002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Новокузнецкого муниципального района</w:t>
      </w:r>
      <w:r w:rsidR="00E97939" w:rsidRPr="00D227A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97939" w:rsidRPr="00D227AE" w:rsidRDefault="00E97939" w:rsidP="00313F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 3) развитие инфраструктуры </w:t>
      </w:r>
      <w:r w:rsidR="00BB7C2D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 образовательного учреждения дополнительного образования «Дом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детского творчества Новокузнецкого муниципального района</w:t>
      </w:r>
      <w:r w:rsidR="00BB7C2D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3BCB" w:rsidRPr="00D83BCB" w:rsidRDefault="00D83BCB" w:rsidP="00D83B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D83BCB">
        <w:rPr>
          <w:rFonts w:ascii="Times New Roman" w:eastAsia="Times New Roman" w:hAnsi="Times New Roman" w:cs="Times New Roman"/>
          <w:kern w:val="28"/>
          <w:sz w:val="24"/>
          <w:szCs w:val="24"/>
        </w:rPr>
        <w:t>Наиболее значимым результатом, достигнутым в общем образовании Новокузнецкого муниципального района, стало доведение размера с</w:t>
      </w:r>
      <w:r w:rsidRPr="00D83BCB">
        <w:rPr>
          <w:rFonts w:ascii="Times New Roman" w:eastAsia="HiddenHorzOCR" w:hAnsi="Times New Roman" w:cs="Times New Roman"/>
          <w:sz w:val="24"/>
          <w:szCs w:val="24"/>
        </w:rPr>
        <w:t>редней заработной платы педагогических работников до уровня средней заработной платы по экономике региона, который теперь необходимо сохранить.</w:t>
      </w:r>
    </w:p>
    <w:p w:rsidR="00D83BCB" w:rsidRPr="00D83BCB" w:rsidRDefault="00D83BCB" w:rsidP="00D83BCB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D83BCB">
        <w:rPr>
          <w:rFonts w:ascii="Times New Roman" w:eastAsia="HiddenHorzOCR" w:hAnsi="Times New Roman" w:cs="Times New Roman"/>
          <w:sz w:val="24"/>
          <w:szCs w:val="24"/>
        </w:rPr>
        <w:t>Рост заработной платы и система мер социальной поддержки учителей способствовали привлечению молодых специалистов в школы района. За последние три года 23 выпускника учреждений профессионального образования стали полноправными членами педагогических коллективов.</w:t>
      </w:r>
      <w:r w:rsidR="00E9793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83BC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>Негативное влияние на развитие системы образования</w:t>
      </w:r>
      <w:r w:rsidR="00BB7C2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Новокузнецкого муниципального района</w:t>
      </w: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оказывает 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возрастной и гендерный дисбалансы: доля учителей пе</w:t>
      </w:r>
      <w:r w:rsidR="00A433A4">
        <w:rPr>
          <w:rFonts w:ascii="Times New Roman" w:eastAsia="Times New Roman" w:hAnsi="Times New Roman" w:cs="Times New Roman"/>
          <w:sz w:val="24"/>
          <w:szCs w:val="24"/>
        </w:rPr>
        <w:t>нсионного возраста составляет 34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%, доля</w:t>
      </w:r>
      <w:r w:rsidR="00A433A4">
        <w:rPr>
          <w:rFonts w:ascii="Times New Roman" w:eastAsia="Times New Roman" w:hAnsi="Times New Roman" w:cs="Times New Roman"/>
          <w:sz w:val="24"/>
          <w:szCs w:val="24"/>
        </w:rPr>
        <w:t xml:space="preserve"> педагогов-мужчин - чуть более 11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%. Медленно происходит обновление педагогического корпуса. Доля учителей района в</w:t>
      </w:r>
      <w:r w:rsidR="00A433A4">
        <w:rPr>
          <w:rFonts w:ascii="Times New Roman" w:eastAsia="Times New Roman" w:hAnsi="Times New Roman" w:cs="Times New Roman"/>
          <w:sz w:val="24"/>
          <w:szCs w:val="24"/>
        </w:rPr>
        <w:t xml:space="preserve"> возрасте до 30 лет составляет 8,6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%. </w:t>
      </w: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Требует совершенствования система подготовки, переподготовки и повышения квалификации работников образовательных организаций. </w:t>
      </w:r>
    </w:p>
    <w:p w:rsidR="00E97939" w:rsidRPr="00D227AE" w:rsidRDefault="00E97939" w:rsidP="00D83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общеобразовательных учреждений по-прежнему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не в полной мере отвечает современным требованиям. </w:t>
      </w:r>
    </w:p>
    <w:p w:rsidR="007B75C6" w:rsidRDefault="007B75C6" w:rsidP="00D83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Реализуется комплекс мероприятий, направленных на создание в общеобразовательных организациях, расположенных в сельской местности, условий для занятий физической культурой и спортом, а именно ремонт спортивных залов.</w:t>
      </w:r>
      <w:r w:rsidR="00E9793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E97939" w:rsidRDefault="00E97939" w:rsidP="00D83B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Модернизация системы образования</w:t>
      </w:r>
      <w:r w:rsidR="00BB7C2D">
        <w:rPr>
          <w:rFonts w:ascii="Times New Roman" w:eastAsia="Times New Roman" w:hAnsi="Times New Roman" w:cs="Times New Roman"/>
          <w:sz w:val="24"/>
          <w:szCs w:val="24"/>
        </w:rPr>
        <w:t xml:space="preserve"> Новокузнецкого муниципального района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в целом коснулась также системы воспитания и дополнительного образования детей. В настоящее время дополнительным образованием охвачено 57 % обучающихся в возрасте от 5 до 18 лет, что существенно отличается от целевого показателя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82 %. Для решения проблемы запланированы меры по совершенствованию организационных механизмов обеспечения доступности услуг дополнительного образования.</w:t>
      </w:r>
    </w:p>
    <w:p w:rsidR="00D150B3" w:rsidRDefault="009D34C7" w:rsidP="009D34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В соответствии с общими приоритетными направлениями совершенствования системы дополнительного образования в Российской Федерации, закрепленными, в частности, Концепцией развития дополнительного образования детей в Российской Федерации, утвержденной распоряжением Правительства Российской Федерации от 04.09.2014 №</w:t>
      </w:r>
      <w:r w:rsidR="00FE2910">
        <w:rPr>
          <w:rFonts w:ascii="Times New Roman" w:eastAsia="Calibri" w:hAnsi="Times New Roman" w:cs="Arial"/>
          <w:sz w:val="24"/>
          <w:szCs w:val="24"/>
          <w:lang w:eastAsia="ru-RU"/>
        </w:rPr>
        <w:t xml:space="preserve"> 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1726-р</w:t>
      </w:r>
      <w:r w:rsidR="00EA7014">
        <w:rPr>
          <w:rFonts w:ascii="Times New Roman" w:eastAsia="Calibri" w:hAnsi="Times New Roman" w:cs="Arial"/>
          <w:sz w:val="24"/>
          <w:szCs w:val="24"/>
          <w:lang w:eastAsia="ru-RU"/>
        </w:rPr>
        <w:t xml:space="preserve"> «</w:t>
      </w:r>
      <w:r w:rsidR="00EA7014" w:rsidRPr="00EA7014">
        <w:rPr>
          <w:rFonts w:ascii="Times New Roman" w:eastAsia="Calibri" w:hAnsi="Times New Roman" w:cs="Arial"/>
          <w:sz w:val="24"/>
          <w:szCs w:val="24"/>
          <w:lang w:eastAsia="ru-RU"/>
        </w:rPr>
        <w:t>Об утверждении Концепции развития дополнительного образования детей</w:t>
      </w:r>
      <w:r w:rsidR="00EA7014">
        <w:rPr>
          <w:rFonts w:ascii="Times New Roman" w:eastAsia="Calibri" w:hAnsi="Times New Roman" w:cs="Arial"/>
          <w:sz w:val="24"/>
          <w:szCs w:val="24"/>
          <w:lang w:eastAsia="ru-RU"/>
        </w:rPr>
        <w:t>»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 xml:space="preserve">, </w:t>
      </w:r>
      <w:r w:rsidR="00EA7014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Федеральным проектом</w:t>
      </w:r>
      <w:r w:rsidRPr="009D34C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«Успех каждого ребенка» национального проекта «Образование» государственной программы Российской Федерации «Развитие образования», утвержденной постановлением Правительства Российской Федерации от 26.12.2017 №</w:t>
      </w:r>
      <w:r w:rsidR="00FE29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D34C7">
        <w:rPr>
          <w:rFonts w:ascii="Times New Roman" w:eastAsia="Calibri" w:hAnsi="Times New Roman" w:cs="Times New Roman"/>
          <w:sz w:val="24"/>
          <w:szCs w:val="24"/>
          <w:lang w:eastAsia="ru-RU"/>
        </w:rPr>
        <w:t>1642</w:t>
      </w:r>
      <w:r w:rsidR="00EA70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="00EA7014" w:rsidRPr="00EA70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утверждении государственной программы Российской </w:t>
      </w:r>
      <w:r w:rsidR="00EA7014">
        <w:rPr>
          <w:rFonts w:ascii="Times New Roman" w:eastAsia="Calibri" w:hAnsi="Times New Roman" w:cs="Times New Roman"/>
          <w:sz w:val="24"/>
          <w:szCs w:val="24"/>
          <w:lang w:eastAsia="ru-RU"/>
        </w:rPr>
        <w:t>Федерации «Развитие образования»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, Национальной стратегией действий в интересах детей на 2012-2017 годы, утвержденной Указом Президента Российской Федерации от 01.06.2012 №</w:t>
      </w:r>
      <w:r w:rsidR="00FE2910">
        <w:rPr>
          <w:rFonts w:ascii="Times New Roman" w:eastAsia="Calibri" w:hAnsi="Times New Roman" w:cs="Arial"/>
          <w:sz w:val="24"/>
          <w:szCs w:val="24"/>
          <w:lang w:eastAsia="ru-RU"/>
        </w:rPr>
        <w:t xml:space="preserve"> 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761</w:t>
      </w:r>
      <w:r w:rsidR="00EA7014">
        <w:rPr>
          <w:rFonts w:ascii="Times New Roman" w:eastAsia="Calibri" w:hAnsi="Times New Roman" w:cs="Arial"/>
          <w:sz w:val="24"/>
          <w:szCs w:val="24"/>
          <w:lang w:eastAsia="ru-RU"/>
        </w:rPr>
        <w:t xml:space="preserve"> «</w:t>
      </w:r>
      <w:r w:rsidR="00EA7014" w:rsidRPr="00EA7014">
        <w:rPr>
          <w:rFonts w:ascii="Times New Roman" w:eastAsia="Calibri" w:hAnsi="Times New Roman" w:cs="Arial"/>
          <w:sz w:val="24"/>
          <w:szCs w:val="24"/>
          <w:lang w:eastAsia="ru-RU"/>
        </w:rPr>
        <w:t>О Национальной стратегии действий в интересах детей на 2012 - 2017 годы</w:t>
      </w:r>
      <w:r w:rsidR="00EA7014">
        <w:rPr>
          <w:rFonts w:ascii="Times New Roman" w:eastAsia="Calibri" w:hAnsi="Times New Roman" w:cs="Arial"/>
          <w:sz w:val="24"/>
          <w:szCs w:val="24"/>
          <w:lang w:eastAsia="ru-RU"/>
        </w:rPr>
        <w:t>»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 xml:space="preserve">, в целях обеспечения равной доступности качественного дополнительного образования для детей в «Новокузнецком муниципальном районе» реализуется система персонифицированного финансирования дополнительного образования, подразумевающая предоставление детям именных сертификатов дополнительного образования. Реализуемый финансово-экономический механизм позволяет всем организациям, в том числе не являющимся муниципальными учреждениями, имеющим лицензию на ведение образовательной деятельности, получить равный доступ к бюджетному финансированию. </w:t>
      </w:r>
    </w:p>
    <w:p w:rsidR="00BB7C2D" w:rsidRDefault="009D34C7" w:rsidP="009D34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Помимо реализуемого механизма персони</w:t>
      </w:r>
      <w:r w:rsidR="00BB7C2D">
        <w:rPr>
          <w:rFonts w:ascii="Times New Roman" w:eastAsia="Calibri" w:hAnsi="Times New Roman" w:cs="Arial"/>
          <w:sz w:val="24"/>
          <w:szCs w:val="24"/>
          <w:lang w:eastAsia="ru-RU"/>
        </w:rPr>
        <w:t xml:space="preserve">фицированного финансирования в 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Нов</w:t>
      </w:r>
      <w:r w:rsidR="00BB7C2D">
        <w:rPr>
          <w:rFonts w:ascii="Times New Roman" w:eastAsia="Calibri" w:hAnsi="Times New Roman" w:cs="Arial"/>
          <w:sz w:val="24"/>
          <w:szCs w:val="24"/>
          <w:lang w:eastAsia="ru-RU"/>
        </w:rPr>
        <w:t>окузнецком муниципальном районе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 xml:space="preserve"> реализуется механизм персонифицированного учета 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lastRenderedPageBreak/>
        <w:t>детей, получающих дополнительное образование за счет средств бюджетов различных уровней, которые в совокупности создают систему персонифицированного дополнительного образования</w:t>
      </w:r>
      <w:r w:rsidR="00BB7C2D">
        <w:rPr>
          <w:rFonts w:ascii="Times New Roman" w:eastAsia="Calibri" w:hAnsi="Times New Roman" w:cs="Arial"/>
          <w:sz w:val="24"/>
          <w:szCs w:val="24"/>
          <w:lang w:eastAsia="ru-RU"/>
        </w:rPr>
        <w:t xml:space="preserve"> Новокузнецкого муниципального района</w:t>
      </w:r>
      <w:r w:rsidRPr="009D34C7">
        <w:rPr>
          <w:rFonts w:ascii="Times New Roman" w:eastAsia="Calibri" w:hAnsi="Times New Roman" w:cs="Arial"/>
          <w:sz w:val="24"/>
          <w:szCs w:val="24"/>
          <w:lang w:eastAsia="ru-RU"/>
        </w:rPr>
        <w:t>.</w:t>
      </w:r>
      <w:r w:rsidR="00EA7014">
        <w:rPr>
          <w:rFonts w:ascii="Times New Roman" w:eastAsia="Calibri" w:hAnsi="Times New Roman" w:cs="Arial"/>
          <w:sz w:val="24"/>
          <w:szCs w:val="24"/>
          <w:lang w:eastAsia="ru-RU"/>
        </w:rPr>
        <w:t xml:space="preserve"> </w:t>
      </w:r>
    </w:p>
    <w:p w:rsidR="00BB7C2D" w:rsidRDefault="00EA7014" w:rsidP="00BB7C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>
        <w:rPr>
          <w:rFonts w:ascii="Times New Roman" w:eastAsia="Calibri" w:hAnsi="Times New Roman" w:cs="Arial"/>
          <w:sz w:val="24"/>
          <w:szCs w:val="24"/>
          <w:lang w:eastAsia="ru-RU"/>
        </w:rPr>
        <w:t xml:space="preserve">Программа </w:t>
      </w:r>
      <w:r w:rsidRPr="00EA7014">
        <w:rPr>
          <w:rFonts w:ascii="Times New Roman" w:eastAsia="Calibri" w:hAnsi="Times New Roman" w:cs="Arial"/>
          <w:sz w:val="24"/>
          <w:szCs w:val="24"/>
          <w:lang w:eastAsia="ru-RU"/>
        </w:rPr>
        <w:t>персонифицированного финансирования допол</w:t>
      </w:r>
      <w:r>
        <w:rPr>
          <w:rFonts w:ascii="Times New Roman" w:eastAsia="Calibri" w:hAnsi="Times New Roman" w:cs="Arial"/>
          <w:sz w:val="24"/>
          <w:szCs w:val="24"/>
          <w:lang w:eastAsia="ru-RU"/>
        </w:rPr>
        <w:t>нительного образования детей в Н</w:t>
      </w:r>
      <w:r w:rsidRPr="00EA7014">
        <w:rPr>
          <w:rFonts w:ascii="Times New Roman" w:eastAsia="Calibri" w:hAnsi="Times New Roman" w:cs="Arial"/>
          <w:sz w:val="24"/>
          <w:szCs w:val="24"/>
          <w:lang w:eastAsia="ru-RU"/>
        </w:rPr>
        <w:t>овокузнец</w:t>
      </w:r>
      <w:r w:rsidR="005266EF">
        <w:rPr>
          <w:rFonts w:ascii="Times New Roman" w:eastAsia="Calibri" w:hAnsi="Times New Roman" w:cs="Arial"/>
          <w:sz w:val="24"/>
          <w:szCs w:val="24"/>
          <w:lang w:eastAsia="ru-RU"/>
        </w:rPr>
        <w:t>ком муниципальном районе на 2020</w:t>
      </w:r>
      <w:r w:rsidRPr="00EA7014">
        <w:rPr>
          <w:rFonts w:ascii="Times New Roman" w:eastAsia="Calibri" w:hAnsi="Times New Roman" w:cs="Arial"/>
          <w:sz w:val="24"/>
          <w:szCs w:val="24"/>
          <w:lang w:eastAsia="ru-RU"/>
        </w:rPr>
        <w:t xml:space="preserve"> год</w:t>
      </w:r>
      <w:r>
        <w:rPr>
          <w:rFonts w:ascii="Times New Roman" w:eastAsia="Calibri" w:hAnsi="Times New Roman" w:cs="Arial"/>
          <w:sz w:val="24"/>
          <w:szCs w:val="24"/>
          <w:lang w:eastAsia="ru-RU"/>
        </w:rPr>
        <w:t xml:space="preserve"> является приложением к настоящей муниципальной программе.</w:t>
      </w:r>
    </w:p>
    <w:p w:rsidR="00BB7C2D" w:rsidRPr="00BB7C2D" w:rsidRDefault="00E97939" w:rsidP="00BB7C2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Важное место в деятельности образовательных учрежден</w:t>
      </w:r>
      <w:r>
        <w:rPr>
          <w:rFonts w:ascii="Times New Roman" w:eastAsia="Times New Roman" w:hAnsi="Times New Roman" w:cs="Times New Roman"/>
          <w:sz w:val="24"/>
          <w:szCs w:val="24"/>
        </w:rPr>
        <w:t>ий занимает организация отдыха,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оздоровления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занятости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детей. Общая сумма затрат на мероприятия по организации отдыха, оздоровления и занятости детей и подростков в </w:t>
      </w:r>
      <w:r w:rsidR="003223A0">
        <w:rPr>
          <w:rFonts w:ascii="Times New Roman" w:eastAsia="Times New Roman" w:hAnsi="Times New Roman" w:cs="Times New Roman"/>
          <w:sz w:val="24"/>
          <w:szCs w:val="24"/>
        </w:rPr>
        <w:t>2019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году составила </w:t>
      </w:r>
      <w:r w:rsidR="003223A0">
        <w:rPr>
          <w:rFonts w:ascii="Times New Roman" w:eastAsia="Times New Roman" w:hAnsi="Times New Roman" w:cs="Times New Roman"/>
          <w:sz w:val="24"/>
          <w:szCs w:val="24"/>
        </w:rPr>
        <w:t>6 898,4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тысяч рублей.  Основными мероприятиями организации отдыха и оздоровления детей являлись: </w:t>
      </w:r>
    </w:p>
    <w:p w:rsidR="00BB7C2D" w:rsidRDefault="00BB7C2D" w:rsidP="00BB7C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>организация лагер</w:t>
      </w:r>
      <w:r>
        <w:rPr>
          <w:rFonts w:ascii="Times New Roman" w:eastAsia="Times New Roman" w:hAnsi="Times New Roman" w:cs="Times New Roman"/>
          <w:sz w:val="24"/>
          <w:szCs w:val="24"/>
        </w:rPr>
        <w:t>ей с дневным пребыванием детей;</w:t>
      </w:r>
    </w:p>
    <w:p w:rsidR="00BB7C2D" w:rsidRDefault="00BB7C2D" w:rsidP="00BB7C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sz w:val="24"/>
          <w:szCs w:val="24"/>
        </w:rPr>
        <w:t>ганизация малозатратного отдыха;</w:t>
      </w:r>
    </w:p>
    <w:p w:rsidR="00BB7C2D" w:rsidRDefault="00BB7C2D" w:rsidP="00BB7C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 xml:space="preserve"> приобретение путевок в загородные и санаторные оздоровительны</w:t>
      </w:r>
      <w:r>
        <w:rPr>
          <w:rFonts w:ascii="Times New Roman" w:eastAsia="Times New Roman" w:hAnsi="Times New Roman" w:cs="Times New Roman"/>
          <w:sz w:val="24"/>
          <w:szCs w:val="24"/>
        </w:rPr>
        <w:t>е лагеря;</w:t>
      </w:r>
    </w:p>
    <w:p w:rsidR="00BB7C2D" w:rsidRDefault="00BB7C2D" w:rsidP="00BB7C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временной занятости подростков в течение года.  </w:t>
      </w:r>
    </w:p>
    <w:p w:rsidR="00E97939" w:rsidRPr="00BB7C2D" w:rsidRDefault="00E97939" w:rsidP="00BB7C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Таким образом, результатом реализации муниципальной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раммы должно явиться предоставление общедоступного и бесплатного дошкольного, начального общего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D227A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основного общего, среднего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общего </w:t>
      </w:r>
      <w:r w:rsidRPr="00D227A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дополнительного образования, воспитание детей в соответствии с современными требованиями общества и потребностями каждого гражданина. </w:t>
      </w:r>
    </w:p>
    <w:p w:rsidR="00E97939" w:rsidRPr="00D227AE" w:rsidRDefault="00E97939" w:rsidP="00E9793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97939" w:rsidRPr="00D227AE" w:rsidRDefault="00E97939" w:rsidP="00E97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2. Описание целей и задач</w:t>
      </w:r>
      <w:r w:rsidR="00EA759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</w:t>
      </w:r>
    </w:p>
    <w:p w:rsidR="00E97939" w:rsidRPr="00D227AE" w:rsidRDefault="00E97939" w:rsidP="00E97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705F" w:rsidRDefault="00EA759A" w:rsidP="009770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Муниципальная п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рограмма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направлена на</w:t>
      </w:r>
      <w:r w:rsidR="00E97939"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8A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908A8" w:rsidRPr="00D227AE">
        <w:rPr>
          <w:rFonts w:ascii="Times New Roman" w:eastAsia="Times New Roman" w:hAnsi="Times New Roman" w:cs="Times New Roman"/>
          <w:sz w:val="24"/>
          <w:szCs w:val="24"/>
        </w:rPr>
        <w:t>беспечение условий для устойчивого развития системы образования Новокузнецкого муниципального района, отвечающей запросам населения и направленной на расширение доступности и достижение сов</w:t>
      </w:r>
      <w:r w:rsidR="00A908A8">
        <w:rPr>
          <w:rFonts w:ascii="Times New Roman" w:eastAsia="Times New Roman" w:hAnsi="Times New Roman" w:cs="Times New Roman"/>
          <w:sz w:val="24"/>
          <w:szCs w:val="24"/>
        </w:rPr>
        <w:t>ременного качества образования.</w:t>
      </w:r>
    </w:p>
    <w:p w:rsidR="000A7BFF" w:rsidRDefault="000A33FD" w:rsidP="009770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 w:rsidR="00FE29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 xml:space="preserve">Основными целями </w:t>
      </w:r>
      <w:r w:rsidR="00EA759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программы являются:</w:t>
      </w:r>
    </w:p>
    <w:p w:rsidR="00B37F68" w:rsidRDefault="00CB573A" w:rsidP="00E97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асширение доступности, увеличение охвата детей дошкольного возраста различными формами дошкольного образования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7F68" w:rsidRDefault="00CB573A" w:rsidP="00E97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беспечение реализации прав граждан на получение общедоступного и бесплатного дошкольного, начального общего, основного общего, среднего общего образования детей в муниципальных общеобразовательных учреждениях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7F68" w:rsidRDefault="00CB573A" w:rsidP="00E97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0A7BFF" w:rsidRPr="00D227AE">
        <w:rPr>
          <w:rFonts w:ascii="Times New Roman" w:eastAsia="Times New Roman" w:hAnsi="Times New Roman" w:cs="Times New Roman"/>
          <w:sz w:val="24"/>
          <w:szCs w:val="24"/>
        </w:rPr>
        <w:t>асширение доступности, увеличение охвата детей школьного возраста различными формами дополнительного образования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7BFF" w:rsidRDefault="00CB573A" w:rsidP="00E97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A7BFF" w:rsidRPr="00D227AE">
        <w:rPr>
          <w:rFonts w:ascii="Times New Roman" w:eastAsia="Times New Roman" w:hAnsi="Times New Roman" w:cs="Times New Roman"/>
          <w:sz w:val="24"/>
          <w:szCs w:val="24"/>
        </w:rPr>
        <w:t>овышение качества услуг, оказываемых прочими образовательными учреждениями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33FD" w:rsidRDefault="00CB573A" w:rsidP="000A33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A7BFF" w:rsidRPr="00D227AE">
        <w:rPr>
          <w:rFonts w:ascii="Times New Roman" w:eastAsia="Times New Roman" w:hAnsi="Times New Roman" w:cs="Times New Roman"/>
          <w:sz w:val="24"/>
          <w:szCs w:val="24"/>
        </w:rPr>
        <w:t>беспечение социальных гарантий в системе образования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6140" w:rsidRDefault="000A33FD" w:rsidP="00BE6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F81DC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Муниципальная п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рограмма направлена на решение следующих задач</w:t>
      </w:r>
      <w:r w:rsidR="00BE61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E6140" w:rsidRDefault="00CB573A" w:rsidP="00BE6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овышение качества услуг</w:t>
      </w:r>
      <w:r w:rsidR="00AB701F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образования;</w:t>
      </w:r>
    </w:p>
    <w:p w:rsidR="00BE6140" w:rsidRDefault="00CB573A" w:rsidP="00BE6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 w:rsidR="00B37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 xml:space="preserve">овышение качества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7705F" w:rsidRPr="00D227AE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щео</w:t>
      </w:r>
      <w:r w:rsidR="0097705F" w:rsidRPr="00D227AE">
        <w:rPr>
          <w:rFonts w:ascii="Times New Roman" w:eastAsia="Times New Roman" w:hAnsi="Times New Roman" w:cs="Times New Roman"/>
          <w:sz w:val="24"/>
          <w:szCs w:val="24"/>
        </w:rPr>
        <w:t>бразовательных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 xml:space="preserve"> услуг</w:t>
      </w:r>
      <w:r w:rsidR="00BE614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E6140" w:rsidRDefault="00CB573A" w:rsidP="00BE6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 w:rsidR="00B37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овышение качества услуг</w:t>
      </w:r>
      <w:r w:rsidR="00BE6140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образования;</w:t>
      </w:r>
    </w:p>
    <w:p w:rsidR="00BE6140" w:rsidRDefault="00CB573A" w:rsidP="00BE6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 w:rsidR="00B37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овышение качества услуг, оказываемых прочими образовательными учреждениями</w:t>
      </w:r>
      <w:r w:rsidR="00BE614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7F68" w:rsidRPr="00F81DCF" w:rsidRDefault="00CB573A" w:rsidP="00F81D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 w:rsidR="00B37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05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37F68" w:rsidRPr="00D227AE">
        <w:rPr>
          <w:rFonts w:ascii="Times New Roman" w:eastAsia="Times New Roman" w:hAnsi="Times New Roman" w:cs="Times New Roman"/>
          <w:sz w:val="24"/>
          <w:szCs w:val="24"/>
        </w:rPr>
        <w:t>овышение качества услуг, оказываемых нуждающимся в социальной поддержке</w:t>
      </w:r>
      <w:r w:rsidR="00467B45">
        <w:rPr>
          <w:rFonts w:ascii="Times New Roman" w:eastAsia="Times New Roman" w:hAnsi="Times New Roman" w:cs="Times New Roman"/>
          <w:sz w:val="24"/>
          <w:szCs w:val="24"/>
        </w:rPr>
        <w:t xml:space="preserve"> гражданам</w:t>
      </w:r>
      <w:r w:rsidR="00BE61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2F8F" w:rsidRPr="00D227AE" w:rsidRDefault="00852F8F" w:rsidP="00D227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227AE" w:rsidRPr="00A6780C" w:rsidRDefault="00D227AE" w:rsidP="006A2EFD">
      <w:pPr>
        <w:numPr>
          <w:ilvl w:val="0"/>
          <w:numId w:val="16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Перечень под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рамм </w:t>
      </w:r>
      <w:r w:rsidR="00F81DC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с кратким описанием под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рамм, осно</w:t>
      </w:r>
      <w:r w:rsidR="006A2EFD">
        <w:rPr>
          <w:rFonts w:ascii="Times New Roman" w:eastAsia="Times New Roman" w:hAnsi="Times New Roman" w:cs="Times New Roman"/>
          <w:sz w:val="24"/>
          <w:szCs w:val="24"/>
        </w:rPr>
        <w:t>вных мероприятий и мероприятий</w:t>
      </w:r>
      <w:r w:rsidR="00F81DC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</w:t>
      </w:r>
      <w:r w:rsidR="006A2E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</w:t>
      </w:r>
    </w:p>
    <w:p w:rsidR="00A6780C" w:rsidRPr="008B0FC6" w:rsidRDefault="00A6780C" w:rsidP="00A6780C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8"/>
        <w:gridCol w:w="2411"/>
        <w:gridCol w:w="1985"/>
        <w:gridCol w:w="2127"/>
        <w:gridCol w:w="2268"/>
      </w:tblGrid>
      <w:tr w:rsidR="00D227AE" w:rsidRPr="00D227AE" w:rsidTr="003F7269">
        <w:trPr>
          <w:trHeight w:val="322"/>
          <w:tblHeader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под</w:t>
            </w:r>
            <w:r w:rsidR="005E623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основного мероприятия, мероприятия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под</w:t>
            </w:r>
            <w:r w:rsidR="005E623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основного мероприятия, мероприятия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  <w:r w:rsidR="00062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27AE" w:rsidRPr="00D227AE" w:rsidTr="00CB6F5F">
        <w:trPr>
          <w:trHeight w:val="60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6A2E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="005E623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системы образования Новокузнецкого муниципального района».</w:t>
            </w:r>
          </w:p>
        </w:tc>
      </w:tr>
      <w:tr w:rsidR="00D227AE" w:rsidRPr="00D227AE" w:rsidTr="00CB6F5F">
        <w:trPr>
          <w:trHeight w:val="29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1921B2" w:rsidP="006A2E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227AE"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Расширение доступности, увеличение охвата детей дошкольного возраста различными формами дошкольного образования</w:t>
            </w:r>
            <w:r w:rsidR="005200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27AE" w:rsidRPr="00D227AE" w:rsidTr="00CB6F5F">
        <w:trPr>
          <w:trHeight w:val="132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1921B2" w:rsidP="00E32E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227AE"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</w:t>
            </w:r>
            <w:r w:rsidR="00D227AE" w:rsidRPr="00AB701F">
              <w:rPr>
                <w:rFonts w:ascii="Times New Roman" w:eastAsia="Times New Roman" w:hAnsi="Times New Roman" w:cs="Times New Roman"/>
                <w:sz w:val="24"/>
                <w:szCs w:val="24"/>
              </w:rPr>
              <w:t>: Повышение качества услуг</w:t>
            </w:r>
            <w:r w:rsidR="00E32E12" w:rsidRPr="00AB70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 образования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1672" w:rsidRPr="00D227AE" w:rsidTr="00CB6F5F">
        <w:trPr>
          <w:trHeight w:val="290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551672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6C3D94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55167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551672"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дошкольного образования</w:t>
            </w:r>
            <w:r w:rsidR="0055167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0A33FD" w:rsidP="000A33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дошкольного </w:t>
            </w: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детей, их развитие и содержание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26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от 1 до 6 лет, получающих дошкольную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ную услугу и (или) услугу по их содержанию в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вательных учреждени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ях, в общей численности детей в возрасте от 1 до 6 лет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детей в возрасте от 1 до 6 лет, посещающих дошкольные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ные учрежде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ния/</w:t>
            </w:r>
            <w:r w:rsidRPr="00D22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численность детей в возрасте 1-6 лет 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пальном 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*100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1672" w:rsidRPr="00D227AE" w:rsidTr="00852F8F">
        <w:trPr>
          <w:trHeight w:val="495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551672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Default="006C3D94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</w:t>
            </w:r>
          </w:p>
          <w:p w:rsidR="00551672" w:rsidRPr="00D227AE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муниципальными дошкольными образовательными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0A33FD" w:rsidP="000A33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 образовательных услуг, оказываемых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дошкольными </w:t>
            </w: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образовательными учреждениями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учреждений дошкольного образования, реализующих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ствую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щие федеральным госу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 стандартам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72" w:rsidRPr="00D227AE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учреждений дошкольного образования, реализующих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ствую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щие федеральным государ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 стандартам/</w:t>
            </w:r>
          </w:p>
          <w:p w:rsidR="00551672" w:rsidRDefault="00551672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 дошкольного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ния*100 %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5516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F01" w:rsidRPr="00D227AE" w:rsidTr="00CB6F5F">
        <w:trPr>
          <w:trHeight w:val="416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94" w:rsidRDefault="006C3D94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  <w:p w:rsidR="00E26C26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реализации прав граждан на получение общедоступного и бесплатного дошкольного образования в</w:t>
            </w:r>
            <w:r w:rsidR="00385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муниципальных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реализации прав граждан на получение общедоступного и бесплатного дошкольного образования в дошкольных образовательных организациях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целевого значения средней заработной платы педагогических работников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заработная плата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</w:t>
            </w:r>
            <w:r w:rsidR="00F064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ких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работников/</w:t>
            </w:r>
          </w:p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средней заработной платы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ном 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нии*100 %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7F01" w:rsidRPr="00D227AE" w:rsidTr="00CB6F5F">
        <w:trPr>
          <w:trHeight w:val="80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26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питания детей в образовательных учреждениях»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B3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детей в дошкольных образовательных учреждениях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F01" w:rsidRPr="00D227AE" w:rsidTr="00CB6F5F">
        <w:trPr>
          <w:trHeight w:val="17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F064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</w:t>
            </w:r>
            <w:r w:rsidR="00F064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оказания услуг по комплексному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обслуживанию зданий и прилегающих к зданиям дворовых территорий, объектов социальной сферы»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8F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услуг по комплексному обслуживанию зданий и прилегающих к зданиям дворовых территорий дошкол</w:t>
            </w:r>
            <w:r w:rsidR="00F06441">
              <w:rPr>
                <w:rFonts w:ascii="Times New Roman" w:eastAsia="Times New Roman" w:hAnsi="Times New Roman" w:cs="Times New Roman"/>
                <w:sz w:val="24"/>
                <w:szCs w:val="24"/>
              </w:rPr>
              <w:t>ьных образовательных учреждений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F01" w:rsidRPr="00D227AE" w:rsidTr="00CB6F5F">
        <w:trPr>
          <w:trHeight w:val="105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и развитие педагогического мастерства»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8F" w:rsidRDefault="00677F01" w:rsidP="00F064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и конкурсов, направленных на развитие и формиров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ание педагогического мастерства.</w:t>
            </w:r>
          </w:p>
          <w:p w:rsidR="00F560B3" w:rsidRPr="00D227AE" w:rsidRDefault="00F560B3" w:rsidP="00F064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7F01" w:rsidRPr="00D227AE" w:rsidTr="00CB6F5F">
        <w:trPr>
          <w:trHeight w:val="76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1921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1.1.5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69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«Комплексная безопасность»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F8F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комплексной безопасности дошкольных образовательных учреждений</w:t>
            </w:r>
            <w:r w:rsidR="00CB57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F01" w:rsidRPr="00D227AE" w:rsidRDefault="00677F01" w:rsidP="00677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451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реализации прав граждан на получение общедоступного и бесплатного дошкольного, начального общего, основного общего, среднего общего образования детей в муниципальных общеобразовательных учреждениях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126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Задача: Повышение качества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услуг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4243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общего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общего образования детей, их развитие и содержание.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муниципальных общеобразо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сдавших единый государ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ный экзамен по русскому языку и математике, в общей численности выпускн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иков муниципальных 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сдававших единый 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ударствен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ный экзамен по данным предметам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выпускников муниципальных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образователь-ных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учреждений, сдавших единый государ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экзамен/об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щая численность выпускников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ниципальных 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сдававших единый государственный экзамен по этим предметам*</w:t>
            </w:r>
          </w:p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F560B3">
        <w:trPr>
          <w:trHeight w:val="1124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муниципальных общеобразо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учрежде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ний, не получивших аттестат о среднем (полном)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выпускников муниципальных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не получивших аттестат о среднем (полном) образовании/</w:t>
            </w:r>
          </w:p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выпускников муниципальных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учреждений* </w:t>
            </w:r>
          </w:p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  <w:r w:rsidR="00852F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16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муниципальными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560B3" w:rsidRPr="00D227AE" w:rsidRDefault="00F560B3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общеобразо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2967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2.1.1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7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государственных гарантий реализации прав граждан на получение общедоступного и бесплатного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дошкольного, начального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,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новного общего, среднего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образования и дополнительного образования детей в муниципальных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организациях»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прав граждан на получение общедоступного и бесплатного дошкольного, начального общего, основного общего, среднего общего образования и дополнительного образования детей общеобразова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8065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муниципальных общеоб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ствую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щих современным требованиям обучения, в общем количе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 муниципальных 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ниципальных 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соответ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ствую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щих современным требованиям обучения/</w:t>
            </w:r>
          </w:p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ниципальных 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расположенных в муниципальном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нии*100 %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F560B3">
        <w:trPr>
          <w:trHeight w:val="416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фактической средн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 заработной платы педагогичес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за отчетный период к установленному целевому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заработная плата педагогических работников за отчетный период (нарастающим итогом с начала года)/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ленное целевое значение средней заработной платы педагогических работников в муниципальном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нии*100 %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122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2.1.2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образовательной деятельности образовательных организаций по адаптированным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программам»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3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питания и содержание учреждений, осуществлявших образовательную деятельность по адаптированным </w:t>
            </w: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программам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169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2.1.3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питания детей в образовательных учреждениях»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питания детей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учреждениях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воспитанников и школьников, получающих горячее питание, в общей численности воспитанников и школьников, обучающихся в муниципальных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воспитанни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ков, школьников, получающих горячее питание/общая численность воспитанни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 и школьников, обучающихся в муниципаль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общеобра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ях*100 %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2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2.1.4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автотранспортного обслуживания учащихся и учреждений бюджетной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Автотранспортное обслуживание общеобразова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учреждений.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130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2.1.5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«Организация оказания услуг по комплексному обслуживанию зданий и прилегающих к 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зданиям дворовых территорий, объектов социальной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Оказание услуг по комплексному обслуживанию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зданий и прилегающих к зданиям 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дворовых 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территорий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88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2.1.6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и развитие педагогического мастерства»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 и конкурсов, направленных на</w:t>
            </w: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и формирование педагогического мастерства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55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2.1.7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«Комплексная безопасность»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комплексной 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95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2.1.8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одаренных и талантливых детей»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стипендии главы Новокузнецкого муниципального района, выявление и поддержка талантливых детей и создание условий для их дальнейшего развития.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97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2.1.9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«Патриотическое воспитание граждан и школьников»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патриотического сознания, чувства верности своему отечеству, готовность к выполнению гражданского долга.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82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2.1.10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«Развитие материально-технической базы»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A113F1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условий, необходимых для поддержания образовательного процесса.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38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Расширение доступности, увеличение охвата детей школьного возраста различными формами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137" w:rsidRPr="00D227AE" w:rsidTr="00CB6F5F">
        <w:trPr>
          <w:trHeight w:val="186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Задача: Повышение качества услуг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дополнительного образования.</w:t>
            </w:r>
          </w:p>
        </w:tc>
      </w:tr>
      <w:tr w:rsidR="00D66137" w:rsidRPr="00D227AE" w:rsidTr="00CB6F5F">
        <w:trPr>
          <w:trHeight w:val="27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развитие дополнительного образования детей и подростков.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4197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муниципальными учреждениями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дополнительного образования детей и подростков, выявление и поддержка юных дарований.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от 5 до 18 лет, получа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ющих услуги по дополнительно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детей в возрасте от 5 до 18 лет, получающих услуги по дополнительному образованию в организациях различной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ганизацион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но-правовой формы/численность детей в возрасте от 5 до 18 лет в муни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ном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нии (данные статистичес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ежегодного справочника)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3712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фактической средней зара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ботной платы педагогичес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учреждений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полнительно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го образования за отчетный период к установленному целевому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зара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ботная плата педагогичес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учреждений дополнительного образования за отчетный период (нарастающим итогом с начала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да)/установ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ленное целевое значение средней заработной платы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пальном 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нии*100 %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CB6F5F">
        <w:trPr>
          <w:trHeight w:val="183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3.1.1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500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AD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муниципальных учреждений дополнительного образования детей. Муниципальное бюджетное образовательное</w:t>
            </w:r>
            <w:r>
              <w:t xml:space="preserve"> </w:t>
            </w:r>
            <w:r w:rsidRPr="00E17AD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 дополнительного образования «Дом детского творчества Новокузнецкого муниципального района»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</w:t>
            </w: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t>ополнительн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образования</w:t>
            </w: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и подростков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творчества.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Pr="00D227AE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137" w:rsidRPr="00D227AE" w:rsidTr="006A6500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  <w:r w:rsidR="007519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деятельности муниципальных учреждений дополнительного образования детей. </w:t>
            </w: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Муниципальное автономное образовательное учреждение дополнительного образования «Детско-юношеская спортивная школа»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Default="00F560B3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Дополнительное образование детей и подростков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спорта.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137" w:rsidRDefault="00D66137" w:rsidP="00D661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416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«Обеспечение персонифицирован-ного финансирования дополнительного образования детей».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>беспечение функционирова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>ния системы персонифициро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 xml:space="preserve">ванного дополнительного образования 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детям 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>сертификатов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2923E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23E1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счет бюджетных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A98">
              <w:rPr>
                <w:rFonts w:ascii="Times New Roman" w:hAnsi="Times New Roman" w:cs="Times New Roman"/>
                <w:sz w:val="24"/>
                <w:szCs w:val="24"/>
              </w:rPr>
              <w:t>Численность детей в возрасте от 5 до 18 лет, использующих для получения дополнительного образования сертификаты дополнительного образования/общая численность детей в возрасте от 5 до 18 лет получающих дополнительное образование по программам, финансовое обеспечение которых осуществляется за счет бюджетных средств*100%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0B3" w:rsidRPr="00083A98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F560B3">
        <w:trPr>
          <w:trHeight w:val="13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083A98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98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5 до 18 лет, использующих сертификаты дополнительного образования в статусе сертификатов персонифициро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3A98">
              <w:rPr>
                <w:rFonts w:ascii="Times New Roman" w:hAnsi="Times New Roman" w:cs="Times New Roman"/>
                <w:sz w:val="24"/>
                <w:szCs w:val="24"/>
              </w:rPr>
              <w:t>ванного финансирования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B3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детей, использующих сертификаты дополнительного образования в статусе сертификатов персонифицирован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83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финансирования/ численность детей в возрасте от 5 до 18 </w:t>
            </w:r>
            <w:r w:rsidRPr="00083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лет, проживающих на территории муниципалитета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83A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*100%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560B3" w:rsidRPr="00083A98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1DC1" w:rsidRPr="00D227AE" w:rsidTr="00CB6F5F">
        <w:trPr>
          <w:trHeight w:val="27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персонифицирован-ного финансирования дополнительного образования детей».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>беспечение функционирова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>ния системы персонифициро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D67FA">
              <w:rPr>
                <w:rFonts w:ascii="Times New Roman" w:hAnsi="Times New Roman" w:cs="Times New Roman"/>
                <w:sz w:val="24"/>
                <w:szCs w:val="24"/>
              </w:rPr>
              <w:t xml:space="preserve">ванного дополнительного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и </w:t>
            </w:r>
            <w:r w:rsidRPr="00766207">
              <w:rPr>
                <w:rFonts w:ascii="Times New Roman" w:hAnsi="Times New Roman" w:cs="Times New Roman"/>
                <w:sz w:val="24"/>
                <w:szCs w:val="24"/>
              </w:rPr>
              <w:t>предоставление детям именных сертификатов дополнительного образования с возможностью использования в рамках механизмов персонифициро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6207">
              <w:rPr>
                <w:rFonts w:ascii="Times New Roman" w:hAnsi="Times New Roman" w:cs="Times New Roman"/>
                <w:sz w:val="24"/>
                <w:szCs w:val="24"/>
              </w:rPr>
              <w:t>ванного финансирования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0B3" w:rsidRPr="00BD67FA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2923E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083A98" w:rsidRDefault="00CA1DC1" w:rsidP="00CA1D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352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Цель: </w:t>
            </w:r>
            <w:r w:rsidRPr="00B65DFF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услуг, оказываемых прочими образовательными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2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Задача: Повышение качества услуг, оказываемых прочими образовательными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65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прочих учреждений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F11ED9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3F7269">
        <w:trPr>
          <w:trHeight w:val="4951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прочих образовательных учреждений, оказывающих услуги муниципальным образовательным учреждениям. Организация круглогодичного отдыха и занятости обучающихся. Повышение качества образовательных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01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прочих образовательных учреждений, оказывающих услуги муниципальным образовательным учреждениям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педагогических работников, своевременно прошедших курсы повышения квалификации в установленном порядке, в общей численности педагогических работников муниципальных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 и учреждений дошкольного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работников, своевременно прошедших курсы повы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шения квалификации в установлен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ном поряд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ке/об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щая численность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общеобраз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учреждений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учреждений дошкольного 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ния*100 %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558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B3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 муниципальных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зовательных учреждений, получивших в установленном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порядке первую и высшую квалификацион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категории, в общей численности педагогических работников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ниципальных общеобразова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учреждений и учреждений дошкольного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учреждений, которым при прохождении аттестации присвоена первая или высшая категория/о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щая численность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ких работников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общеобра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учреждений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учреждений дошкольного 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ния*100 %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11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4.1.1.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деятельности прочих учреждений образования. 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автономное </w:t>
            </w:r>
            <w:r w:rsidRPr="00CE1CC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учреждение дополнительного профессионального образования «Информационно-методический центр»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методической работы с педагогическим персоналом образовательных учреждений.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15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4.1.2.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прочих учреждений образования. «Централизованная бухгалтерия управления образования администрации Новокузнецкого муниципального района»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</w:t>
            </w:r>
            <w:r w:rsidRPr="00451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бухгалтерского и налогового учета 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оставление бюджетной отчетности.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ведению бухгалтерского и налогового учета по поручению получателей субсидии и предоставлению бюджетной отчетности главного распорядителя бюджетных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бсолютное количество обслуживае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27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прочих учреждений образования по материально-техническому обеспечению»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комплексной безопасности. Решение вопросов в области муниципальной образовательной политики и содержания образования.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66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4.1.4.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деятельности прочих </w:t>
            </w: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учреждений образования. Оздоровительный лагерь «Орленок»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424EF1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Обслуживание оздоровительного лагеря</w:t>
            </w:r>
            <w:r w:rsidRPr="00677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7F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«Орленок»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35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4.1.5.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автотранспортного обслуживания учащихся и учреждений бюджетной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424EF1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215947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94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2159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 обслуживание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прочих</w:t>
            </w:r>
            <w:r w:rsidRPr="002159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0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4.1.6.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424EF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оказания услуг по комплексному обслуживанию зданий и прилегающих к зданиям дворовых территорий, объектов социальной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9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услуг по комплексному обслуживанию зданий и прилегающих к зданиям дворовых территорий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прочих</w:t>
            </w:r>
            <w:r w:rsidRPr="002159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340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4.1.7.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424EF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круглогодичного отдыха, оздоровления и занятости обучающихся»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оздоровления, отдыха и занятости детей и подростков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загородных лагерях </w:t>
            </w: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в каникулярное 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3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4.1.8.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424EF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«Развитие единого образовательного пространства, повышение качества образовательных результатов»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услуг интернета для образовательных учреждений.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2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Обеспечение социальных гарантий в системе образования</w:t>
            </w:r>
          </w:p>
        </w:tc>
      </w:tr>
      <w:tr w:rsidR="00CA1DC1" w:rsidRPr="00D227AE" w:rsidTr="00CB6F5F">
        <w:trPr>
          <w:trHeight w:val="28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Задача: Повышение качества услуг, оказываемых нуждающимся в социальной поддержке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гражданам.</w:t>
            </w:r>
          </w:p>
        </w:tc>
      </w:tr>
      <w:tr w:rsidR="00CA1DC1" w:rsidRPr="00D227AE" w:rsidTr="00CB6F5F">
        <w:trPr>
          <w:trHeight w:val="81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гарантии в системе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6C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социальных гарантий в системе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205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социальных гарантий в системе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социальными гарантиями</w:t>
            </w:r>
            <w:r w:rsidRPr="00B576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системе образования</w:t>
            </w:r>
            <w:r>
              <w:t xml:space="preserve"> </w:t>
            </w:r>
            <w:r w:rsidRPr="00B576C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образовательного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процесса, получивших социальную поддержку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 образовательного процесса, получивших социальную поддержку/общее количество участников, нуждающихся в социальной поддержке*100 %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F560B3">
        <w:trPr>
          <w:trHeight w:val="84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осуществление деятельности по опеке и попечительству, осуществление контроля за использованием и сохранностью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за обеспечением 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надлежащего санитарного и технического состояния жилых помещений, а также осуществления контроля за распоряжением ими</w:t>
            </w: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и осуществление деятельности по опеке и попечительству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детей, оставшихся без попечения родителей, переданны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в приемные семьи, на усыновле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под опеку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(попечительство).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оставшихся без попечения родителей, переданных в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емные семьи,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усыновление, под опеку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(попечительство)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детей, находящихся в муници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учреждениях всех типов*100 %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525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назначения и выплаты денежных средств семьям, взявшим на воспитание детей-сирот и детей, оставшихся без попечения родителей, предоставление им мер социальной поддержки, осуществление назначения и выплаты денежных средств лицам, находившимся под попечительством, лицам, являвшимся приемны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родителями в соответствии с З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аконом Кемеровской области от 14.12.2010 №124-ОЗ «О некоторых вопросах в сфере опеки и попечительства несовершеннолет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19CF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вознаграждения приемным родителям, выплаты пособий опекаемым и приемным детям,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выплата единовременных пособий.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детей-сирот и детей, оставшихся без попечения родителей, охваченных мерами социальной 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детей-сирот и детей, оставшихся без попечения родителей, охваченных мерами социальной поддержки/</w:t>
            </w:r>
          </w:p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детей-сирот и детей, оставшихся без попечения родителей, нуждающихся в социальной поддержке*100 %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DC1" w:rsidRPr="00D227AE" w:rsidTr="00CB6F5F">
        <w:trPr>
          <w:trHeight w:val="410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5.1.3.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«Осуществление назначения и выплаты единовременного государственного пособия гражданам, усыновившим (удочерившим) детей-сирот и детей, оставшихся без попечения родителей, установленного Законом Кемеровско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области от 13.03.2008 № 5-ОЗ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О предоставлении меры социальной поддержки гражданам, усыновившим (удочерившим) детей-сирот и детей, оставшихся без попечения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F02C27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единовременного государственного пособия гражданам, усыновившим (удочерившим) детей-сирот и детей, оставшихся без попечения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97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5.1.4.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«Выплата единовременного пособия при всех формах устройства детей, лишенных родительского попечения, в семью»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32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5.1.5.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зачисления денежных средств для детей-сирот и детей, оставшихся без попечения родителей, </w:t>
            </w: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специальные накопительные банковские счета»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Обеспечение зачисления денежных средств для детей-сирот и детей, оставшихся без </w:t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попечения родителей, на специальные накопительные банковские счета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22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7C265B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5.1.6</w:t>
            </w:r>
            <w:r w:rsidR="00CA1D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«Социальная поддержка работников образовательных организаций и участников образовательного процесса»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FE1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единовременного подъемно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пособия молодым специалистам, в</w:t>
            </w:r>
            <w:r w:rsidRPr="009B2FE1">
              <w:rPr>
                <w:rFonts w:ascii="Times New Roman" w:eastAsia="Times New Roman" w:hAnsi="Times New Roman" w:cs="Times New Roman"/>
                <w:sz w:val="24"/>
                <w:szCs w:val="24"/>
              </w:rPr>
              <w:t>ыплата Губернаторской премии отличникам учебы, выплаты учителям, имеющим звание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139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7C265B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5.1.7</w:t>
            </w:r>
            <w:r w:rsidR="00CA1D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«Компенсация части платы за присмотр и уход, взимаемой с родителей (законных представителей) детей, осваивающих образовательные программы дошкольного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Компенсация части платы за присмотр и уход, взимаемой с родителей (законных представителей) детей, осваивающих образовательные программы дошкольного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2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7C265B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5.1.8</w:t>
            </w:r>
            <w:r w:rsidR="00CA1D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F02C27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«Ежемесячные денежные выплаты отдельным категориям граждан, воспитывающих детей в возрасте от 1,5 до 7 лет, в соответствии с Законом Кемеровской </w:t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области от 10.12.2007 </w:t>
            </w:r>
          </w:p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№ 162-ОЗ «О ежемесячной денежной выплате отдельным категориям граждан, воспитывающих детей в возрасте от 1,5 до 7 лет»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EF3062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0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Ежемесячные денежные выплаты отдельным категориям граждан, воспитывающих детей в возрасте от 1,5 до 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396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7C265B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5.1.9</w:t>
            </w:r>
            <w:r w:rsidR="00CA1D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EF3062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жилыми помещениями</w:t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ей-сирот и детей</w:t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, оставшимс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без попечения родителей, лиц</w:t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их числа по договорам найма специализиро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ванных жилых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D227AE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40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C265B">
              <w:rPr>
                <w:rFonts w:ascii="Times New Roman" w:eastAsia="Times New Roman" w:hAnsi="Times New Roman" w:cs="Times New Roman"/>
                <w:sz w:val="24"/>
                <w:szCs w:val="24"/>
              </w:rPr>
              <w:t>.1.10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«Адресная социальная поддержка участников образовательного процесса»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Pr="00EF3062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9B2FE1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«1 сентября - каждому школьнику».</w:t>
            </w:r>
          </w:p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1DC1" w:rsidRPr="00D227AE" w:rsidTr="00CB6F5F">
        <w:trPr>
          <w:trHeight w:val="66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Default="007C265B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5.1.11</w:t>
            </w:r>
            <w:r w:rsidR="00CA1D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F02C27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</w:t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безнадзорности и правонарушений несовершеннолет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профилактику</w:t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безнадзорности и правонарушений несовершенно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60B3" w:rsidRDefault="00F560B3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C1" w:rsidRPr="00D227AE" w:rsidRDefault="00CA1DC1" w:rsidP="00CA1D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7269" w:rsidRDefault="003F7269" w:rsidP="00413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234C" w:rsidRDefault="0029234C" w:rsidP="00413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0B3" w:rsidRDefault="00F560B3" w:rsidP="00413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D227AE" w:rsidP="003F72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lastRenderedPageBreak/>
        <w:t>4. Ре</w:t>
      </w:r>
      <w:r w:rsidR="00676027">
        <w:rPr>
          <w:rFonts w:ascii="Times New Roman" w:eastAsia="Times New Roman" w:hAnsi="Times New Roman" w:cs="Times New Roman"/>
          <w:sz w:val="24"/>
          <w:szCs w:val="24"/>
        </w:rPr>
        <w:t xml:space="preserve">сурсное обеспечение реализации </w:t>
      </w:r>
      <w:r w:rsidR="00082054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876"/>
        <w:gridCol w:w="2664"/>
        <w:gridCol w:w="2169"/>
        <w:gridCol w:w="1374"/>
        <w:gridCol w:w="1417"/>
        <w:gridCol w:w="1276"/>
      </w:tblGrid>
      <w:tr w:rsidR="00BD42B1" w:rsidRPr="00BD42B1" w:rsidTr="004F1970">
        <w:trPr>
          <w:trHeight w:val="1905"/>
          <w:tblHeader/>
        </w:trPr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финансовых ресурсов,</w:t>
            </w:r>
          </w:p>
        </w:tc>
      </w:tr>
      <w:tr w:rsidR="00BD42B1" w:rsidRPr="00BD42B1" w:rsidTr="004F1970">
        <w:trPr>
          <w:trHeight w:val="315"/>
          <w:tblHeader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</w:tr>
      <w:tr w:rsidR="00BD42B1" w:rsidRPr="00BD42B1" w:rsidTr="004F1970">
        <w:trPr>
          <w:trHeight w:val="50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системы образования Новокузнецкого муниципального района».</w:t>
            </w:r>
          </w:p>
        </w:tc>
        <w:tc>
          <w:tcPr>
            <w:tcW w:w="21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1 024 158,9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1 026 669,9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1 026 607,9</w:t>
            </w:r>
          </w:p>
        </w:tc>
      </w:tr>
      <w:tr w:rsidR="00BD42B1" w:rsidRPr="00BD42B1" w:rsidTr="004F1970">
        <w:trPr>
          <w:trHeight w:val="509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4F1970">
        <w:trPr>
          <w:trHeight w:val="509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CB6F5F">
        <w:trPr>
          <w:trHeight w:val="27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457 440,0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458 440,0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458 440,0</w:t>
            </w:r>
          </w:p>
        </w:tc>
      </w:tr>
      <w:tr w:rsidR="00BD42B1" w:rsidRPr="00BD42B1" w:rsidTr="004F1970">
        <w:trPr>
          <w:trHeight w:val="142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A337DD">
        <w:trPr>
          <w:trHeight w:val="443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13 247,0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14 725,0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14 663,0</w:t>
            </w:r>
          </w:p>
        </w:tc>
      </w:tr>
      <w:tr w:rsidR="00BD42B1" w:rsidRPr="00BD42B1" w:rsidTr="00F560B3">
        <w:trPr>
          <w:trHeight w:val="53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553 471,9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553 504,9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553 504,9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дошкольного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301 534,8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302 034,8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302 034,8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150 514,8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150 514,8</w:t>
            </w:r>
          </w:p>
        </w:tc>
      </w:tr>
      <w:tr w:rsidR="00BD42B1" w:rsidRPr="00BD42B1" w:rsidTr="004F1970">
        <w:trPr>
          <w:trHeight w:val="110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</w:tr>
      <w:tr w:rsidR="00BD42B1" w:rsidRPr="00BD42B1" w:rsidTr="00CB6F5F">
        <w:trPr>
          <w:trHeight w:val="42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«Повышение качества образовательных услуг, оказываемых муниципальными дошкольными образовательными учреждениями».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301 534,8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302 034,8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302 034,8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150 514,8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150 514,8</w:t>
            </w:r>
          </w:p>
        </w:tc>
      </w:tr>
      <w:tr w:rsidR="00BD42B1" w:rsidRPr="00BD42B1" w:rsidTr="004F1970">
        <w:trPr>
          <w:trHeight w:val="1153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CB6F5F">
        <w:trPr>
          <w:trHeight w:val="7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</w:tr>
      <w:tr w:rsidR="00BD42B1" w:rsidRPr="00BD42B1" w:rsidTr="00F560B3">
        <w:trPr>
          <w:trHeight w:val="1718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«Обеспечение реализации прав граждан на получение общедоступного и бесплатного дошкольного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 в муниципальных дошкольных образовательных организациях».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277 190,9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277 190,9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277 190,9</w:t>
            </w:r>
          </w:p>
        </w:tc>
      </w:tr>
      <w:tr w:rsidR="00BD42B1" w:rsidRPr="00BD42B1" w:rsidTr="004F1970">
        <w:trPr>
          <w:trHeight w:val="30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125 670,9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125 670,9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125 670,9</w:t>
            </w:r>
          </w:p>
        </w:tc>
      </w:tr>
      <w:tr w:rsidR="00BD42B1" w:rsidRPr="00BD42B1" w:rsidTr="004F1970">
        <w:trPr>
          <w:trHeight w:val="107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151 520,0</w:t>
            </w:r>
          </w:p>
        </w:tc>
      </w:tr>
      <w:tr w:rsidR="00BD42B1" w:rsidRPr="00BD42B1" w:rsidTr="002C4589">
        <w:trPr>
          <w:trHeight w:val="44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питания детей в образовательных учреждениях».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</w:tr>
      <w:tr w:rsidR="00BD42B1" w:rsidRPr="00BD42B1" w:rsidTr="002C4589">
        <w:trPr>
          <w:trHeight w:val="562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16 934,1</w:t>
            </w:r>
          </w:p>
        </w:tc>
      </w:tr>
      <w:tr w:rsidR="00BD42B1" w:rsidRPr="00BD42B1" w:rsidTr="006F47BE">
        <w:trPr>
          <w:trHeight w:val="1716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оказания услуг по комплексному обслуживанию зданий и прилегающих к зданиям дворовых территорий, объектов социальной сферы».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</w:tr>
      <w:tr w:rsidR="00BD42B1" w:rsidRPr="00BD42B1" w:rsidTr="006F47BE">
        <w:trPr>
          <w:trHeight w:val="56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7 139,8</w:t>
            </w:r>
          </w:p>
        </w:tc>
      </w:tr>
      <w:tr w:rsidR="00BD42B1" w:rsidRPr="00BD42B1" w:rsidTr="002C4589">
        <w:trPr>
          <w:trHeight w:val="521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«Поддержка и развитие педагогического мастерства».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BD42B1" w:rsidRPr="00BD42B1" w:rsidTr="002C4589">
        <w:trPr>
          <w:trHeight w:val="381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«Комплексная безопасность».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общего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550 195,4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550 695,4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550 695,4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217 182,8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217 682,8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217 682,8</w:t>
            </w:r>
          </w:p>
        </w:tc>
      </w:tr>
      <w:tr w:rsidR="00BD42B1" w:rsidRPr="00BD42B1" w:rsidTr="004F1970">
        <w:trPr>
          <w:trHeight w:val="114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48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D42B1" w:rsidRPr="00BD42B1" w:rsidTr="002C4589">
        <w:trPr>
          <w:trHeight w:val="7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</w:tr>
      <w:tr w:rsidR="00BD42B1" w:rsidRPr="00BD42B1" w:rsidTr="002C4589">
        <w:trPr>
          <w:trHeight w:val="460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«Повышение качества образовательных услуг, оказываемых муниципальными общеобразовательными учреждениями».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550 195,4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550 695,4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550 695,4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217 182,8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217 682,8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217 682,8</w:t>
            </w:r>
          </w:p>
        </w:tc>
      </w:tr>
      <w:tr w:rsidR="00BD42B1" w:rsidRPr="00BD42B1" w:rsidTr="004F1970">
        <w:trPr>
          <w:trHeight w:val="121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333 012,6</w:t>
            </w:r>
          </w:p>
        </w:tc>
      </w:tr>
      <w:tr w:rsidR="00BD42B1" w:rsidRPr="00BD42B1" w:rsidTr="002C4589">
        <w:trPr>
          <w:trHeight w:val="1576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государственных гарантий реализации прав граждан на получение общедоступного и бесплатного дошкольного, начального общего, основного общего, среднего общего образования и дополнительного образования детей в муниципальных общеобразовательных организациях».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402 624,6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402 624,6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402 624,6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71 364,6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71 364,6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71 364,6</w:t>
            </w:r>
          </w:p>
        </w:tc>
      </w:tr>
      <w:tr w:rsidR="00BD42B1" w:rsidRPr="00BD42B1" w:rsidTr="00F560B3">
        <w:trPr>
          <w:trHeight w:val="251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F560B3">
        <w:trPr>
          <w:trHeight w:val="557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331 260,0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331 260,0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331 260,0</w:t>
            </w:r>
          </w:p>
        </w:tc>
      </w:tr>
      <w:tr w:rsidR="00BD42B1" w:rsidRPr="00BD42B1" w:rsidTr="002C4589">
        <w:trPr>
          <w:trHeight w:val="110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образовательной деятельности образовательных организаций по адаптированным общеобразовательным программам».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1 752,6</w:t>
            </w:r>
          </w:p>
        </w:tc>
      </w:tr>
      <w:tr w:rsidR="00BD42B1" w:rsidRPr="00BD42B1" w:rsidTr="002C4589">
        <w:trPr>
          <w:trHeight w:val="57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питания детей в образовательных учреждениях».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43 632,1</w:t>
            </w:r>
          </w:p>
        </w:tc>
      </w:tr>
      <w:tr w:rsidR="00BD42B1" w:rsidRPr="00BD42B1" w:rsidTr="006F47BE">
        <w:trPr>
          <w:trHeight w:val="1490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автотранспортного обслуживания учащихся и учреждений бюджетной сферы».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37 775,9</w:t>
            </w:r>
          </w:p>
        </w:tc>
      </w:tr>
      <w:tr w:rsidR="00BD42B1" w:rsidRPr="00BD42B1" w:rsidTr="002C4589">
        <w:trPr>
          <w:trHeight w:val="917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2.1.5.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«Организация оказания услуг по комплексному обслуживанию зданий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прилегающих к зданиям дворовых территорий, объектов социальной сферы».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62 025,2</w:t>
            </w:r>
          </w:p>
        </w:tc>
      </w:tr>
      <w:tr w:rsidR="00BD42B1" w:rsidRPr="00BD42B1" w:rsidTr="002C4589">
        <w:trPr>
          <w:trHeight w:val="584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2.1.6.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«Поддержка и развитие педагогического мастерства».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BD42B1" w:rsidRPr="00BD42B1" w:rsidTr="002C4589">
        <w:trPr>
          <w:trHeight w:val="458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2.1.7.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«Комплексная безопасность».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1 497,0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1 997,0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1 497,0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1 997,0</w:t>
            </w:r>
          </w:p>
        </w:tc>
      </w:tr>
      <w:tr w:rsidR="00BD42B1" w:rsidRPr="00BD42B1" w:rsidTr="002C4589">
        <w:trPr>
          <w:trHeight w:val="61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2.1.8.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«Поддержка одаренных и талантливых детей».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</w:tr>
      <w:tr w:rsidR="00BD42B1" w:rsidRPr="00BD42B1" w:rsidTr="002C4589">
        <w:trPr>
          <w:trHeight w:val="653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2.1.9.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«Патриотическое воспитание граждан и школьников».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63,0</w:t>
            </w:r>
          </w:p>
        </w:tc>
      </w:tr>
      <w:tr w:rsidR="00BD42B1" w:rsidRPr="00BD42B1" w:rsidTr="002C4589">
        <w:trPr>
          <w:trHeight w:val="541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2.1.10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«Развитие материально-технической базы».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</w:tr>
      <w:tr w:rsidR="00BD42B1" w:rsidRPr="00BD42B1" w:rsidTr="00A337DD">
        <w:trPr>
          <w:trHeight w:val="272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510,0</w:t>
            </w:r>
          </w:p>
        </w:tc>
      </w:tr>
      <w:tr w:rsidR="00BD42B1" w:rsidRPr="00BD42B1" w:rsidTr="002C4589">
        <w:trPr>
          <w:trHeight w:val="416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«Развитие дополнительного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51 987,6</w:t>
            </w:r>
          </w:p>
        </w:tc>
      </w:tr>
      <w:tr w:rsidR="00BD42B1" w:rsidRPr="00BD42B1" w:rsidTr="006F47BE">
        <w:trPr>
          <w:trHeight w:val="1737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«Повышение качества образовательных услуг, оказываемых муниципальными учреждениями дополнительного образования детей».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</w:tr>
      <w:tr w:rsidR="00BD42B1" w:rsidRPr="00BD42B1" w:rsidTr="006F47BE">
        <w:trPr>
          <w:trHeight w:val="27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43 858,2</w:t>
            </w:r>
          </w:p>
        </w:tc>
      </w:tr>
      <w:tr w:rsidR="00BD42B1" w:rsidRPr="00BD42B1" w:rsidTr="006F47BE">
        <w:trPr>
          <w:trHeight w:val="2067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«Обеспечение деятельности муниципальных учреждений дополнительного образования детей. Муниципальное бюджетное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образовательное учреждение дополнительного образования «Дом детского творчества Новокузнецкого муниципального района».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19 318,6</w:t>
            </w:r>
          </w:p>
        </w:tc>
      </w:tr>
      <w:tr w:rsidR="00BD42B1" w:rsidRPr="00BD42B1" w:rsidTr="006F47BE">
        <w:trPr>
          <w:trHeight w:val="3464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деятельности муниципальных учреждений дополнительного образования детей. Муниципальное автономное образовательное учреждение дополнительного образования «Детско-юношеская спортивная школа».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</w:tr>
      <w:tr w:rsidR="00BD42B1" w:rsidRPr="00BD42B1" w:rsidTr="006F47BE">
        <w:trPr>
          <w:trHeight w:val="282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24 539,6</w:t>
            </w:r>
          </w:p>
        </w:tc>
      </w:tr>
      <w:tr w:rsidR="00BD42B1" w:rsidRPr="00BD42B1" w:rsidTr="006F47BE">
        <w:trPr>
          <w:trHeight w:val="131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«Обеспечение персонифицированного финансирования дополнительного образования детей»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</w:tr>
      <w:tr w:rsidR="00BD42B1" w:rsidRPr="00BD42B1" w:rsidTr="004F1970">
        <w:trPr>
          <w:trHeight w:val="42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</w:tr>
      <w:tr w:rsidR="00BD42B1" w:rsidRPr="00BD42B1" w:rsidTr="006F47BE">
        <w:trPr>
          <w:trHeight w:val="1266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персонифицированного финансирования дополнительного образования детей»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</w:tr>
      <w:tr w:rsidR="00BD42B1" w:rsidRPr="00BD42B1" w:rsidTr="004F1970">
        <w:trPr>
          <w:trHeight w:val="36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8 129,4</w:t>
            </w:r>
          </w:p>
        </w:tc>
      </w:tr>
      <w:tr w:rsidR="00BD42B1" w:rsidRPr="00BD42B1" w:rsidTr="004F1970">
        <w:trPr>
          <w:trHeight w:val="49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«Содержание прочих учреждений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</w:tr>
      <w:tr w:rsidR="00BD42B1" w:rsidRPr="00BD42B1" w:rsidTr="004F1970">
        <w:trPr>
          <w:trHeight w:val="126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</w:tr>
      <w:tr w:rsidR="00BD42B1" w:rsidRPr="00BD42B1" w:rsidTr="002C4589">
        <w:trPr>
          <w:trHeight w:val="867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«Обеспечение деятельности прочих образовательных учреждений, оказывающих услуги муниципальным образовательным учреждениям. Организация круглогодичного отдыха и занятости обучающихся. Повышение качества образовательных результатов».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39 858,8</w:t>
            </w:r>
          </w:p>
        </w:tc>
      </w:tr>
      <w:tr w:rsidR="00BD42B1" w:rsidRPr="00BD42B1" w:rsidTr="004F1970">
        <w:trPr>
          <w:trHeight w:val="42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37 009,8</w:t>
            </w:r>
          </w:p>
        </w:tc>
      </w:tr>
      <w:tr w:rsidR="00BD42B1" w:rsidRPr="00BD42B1" w:rsidTr="006F47BE">
        <w:trPr>
          <w:trHeight w:val="291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2C4589">
        <w:trPr>
          <w:trHeight w:val="28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2 849,0</w:t>
            </w:r>
          </w:p>
        </w:tc>
      </w:tr>
      <w:tr w:rsidR="00BD42B1" w:rsidRPr="00BD42B1" w:rsidTr="006F47BE">
        <w:trPr>
          <w:trHeight w:val="3344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деятельности прочих учреждений образования. Муниципальное автономное образовательное учреждение дополнительного профессионального образования «Информационно-методический центр».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</w:tr>
      <w:tr w:rsidR="00BD42B1" w:rsidRPr="00BD42B1" w:rsidTr="006F47BE">
        <w:trPr>
          <w:trHeight w:val="42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5 917,8</w:t>
            </w:r>
          </w:p>
        </w:tc>
      </w:tr>
      <w:tr w:rsidR="00BD42B1" w:rsidRPr="00BD42B1" w:rsidTr="006F47BE">
        <w:trPr>
          <w:trHeight w:val="285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«Обеспечение деятельности прочих учреждений образования. «Централизованная бухгалтерия управления образования администрации Новокузнецкого муниципального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района».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</w:tr>
      <w:tr w:rsidR="00BD42B1" w:rsidRPr="00BD42B1" w:rsidTr="006F47BE">
        <w:trPr>
          <w:trHeight w:val="40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11 574,2</w:t>
            </w:r>
          </w:p>
        </w:tc>
      </w:tr>
      <w:tr w:rsidR="00BD42B1" w:rsidRPr="00BD42B1" w:rsidTr="006F47BE">
        <w:trPr>
          <w:trHeight w:val="181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деятельности прочих учреждений образования по материально-техническому обеспечению».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4 308,9</w:t>
            </w:r>
          </w:p>
        </w:tc>
      </w:tr>
      <w:tr w:rsidR="00BD42B1" w:rsidRPr="00BD42B1" w:rsidTr="006F47BE">
        <w:trPr>
          <w:trHeight w:val="1628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4.1.4.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деятельности прочих учреждений образования. Оздоровительный лагерь «Орленок».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</w:tr>
      <w:tr w:rsidR="00BD42B1" w:rsidRPr="00BD42B1" w:rsidTr="002C4589">
        <w:trPr>
          <w:trHeight w:val="41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838,9</w:t>
            </w:r>
          </w:p>
        </w:tc>
      </w:tr>
      <w:tr w:rsidR="00BD42B1" w:rsidRPr="00BD42B1" w:rsidTr="006F47BE">
        <w:trPr>
          <w:trHeight w:val="1557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4.1.5.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автотранспортного обслуживания учащихся и учреждений бюджетной сферы».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11 438,8</w:t>
            </w:r>
          </w:p>
        </w:tc>
      </w:tr>
      <w:tr w:rsidR="00BD42B1" w:rsidRPr="00BD42B1" w:rsidTr="006F47BE">
        <w:trPr>
          <w:trHeight w:val="174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4.1.6.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оказания услуг по комплексному обслуживанию зданий и прилегающих к зданиям дворовых территорий, объектов социальной сферы».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831,2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4.1.7.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«Организация круглогодичного отдыха, оздоровления и занятости обучающихся».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4 411,0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4 411,0</w:t>
            </w:r>
          </w:p>
        </w:tc>
      </w:tr>
      <w:tr w:rsidR="00BD42B1" w:rsidRPr="00BD42B1" w:rsidTr="004F1970">
        <w:trPr>
          <w:trHeight w:val="54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2 100,0</w:t>
            </w:r>
          </w:p>
        </w:tc>
      </w:tr>
      <w:tr w:rsidR="00BD42B1" w:rsidRPr="00BD42B1" w:rsidTr="004F1970">
        <w:trPr>
          <w:trHeight w:val="138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2 311,0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2 311,0</w:t>
            </w:r>
          </w:p>
        </w:tc>
      </w:tr>
      <w:tr w:rsidR="00BD42B1" w:rsidRPr="00BD42B1" w:rsidTr="002C4589">
        <w:trPr>
          <w:trHeight w:val="40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4.1.8.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«Развитие единого образовательного пространства, повышение качества образовательных результатов».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Подпрограмма «Социальные гарантии в системе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80 582,3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82 093,3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82 031,3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</w:tr>
      <w:tr w:rsidR="00BD42B1" w:rsidRPr="00BD42B1" w:rsidTr="00A337DD">
        <w:trPr>
          <w:trHeight w:val="129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6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13 247,0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14 725,0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14 663,0</w:t>
            </w:r>
          </w:p>
        </w:tc>
      </w:tr>
      <w:tr w:rsidR="00BD42B1" w:rsidRPr="00BD42B1" w:rsidTr="00A337DD">
        <w:trPr>
          <w:trHeight w:val="259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66 090,3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66 123,3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66 123,3</w:t>
            </w:r>
          </w:p>
        </w:tc>
      </w:tr>
      <w:tr w:rsidR="00BD42B1" w:rsidRPr="00BD42B1" w:rsidTr="00A337DD">
        <w:trPr>
          <w:trHeight w:val="300"/>
        </w:trPr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«Обеспечение социальных гарантий в системе образования».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80 582,3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82 093,3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82 031,3</w:t>
            </w:r>
          </w:p>
        </w:tc>
      </w:tr>
      <w:tr w:rsidR="00BD42B1" w:rsidRPr="00BD42B1" w:rsidTr="00A337DD">
        <w:trPr>
          <w:trHeight w:val="509"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2C4589">
        <w:trPr>
          <w:trHeight w:val="276"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A337DD">
        <w:trPr>
          <w:trHeight w:val="315"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1 245,0</w:t>
            </w:r>
          </w:p>
        </w:tc>
      </w:tr>
      <w:tr w:rsidR="00BD42B1" w:rsidRPr="00BD42B1" w:rsidTr="00CD14F0">
        <w:trPr>
          <w:trHeight w:val="115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CD14F0">
        <w:trPr>
          <w:trHeight w:val="572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13 247,0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14 725,0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14 663,0</w:t>
            </w:r>
          </w:p>
        </w:tc>
      </w:tr>
      <w:tr w:rsidR="00BD42B1" w:rsidRPr="00BD42B1" w:rsidTr="00CD14F0">
        <w:trPr>
          <w:trHeight w:val="13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66 090,3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66 123,3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66 123,3</w:t>
            </w:r>
          </w:p>
        </w:tc>
      </w:tr>
      <w:tr w:rsidR="00BD42B1" w:rsidRPr="00BD42B1" w:rsidTr="002C4589">
        <w:trPr>
          <w:trHeight w:val="72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5.1.1.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«Организация и осуществление деятельности по опеке и попечительству, осуществление контроля за использованием и сохранностью жилых помещений, нанимателями или членами семей нанимателей по договорам социального найма либо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жилых помещений, а также осуществления контроля за распоряжением ими».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2 709,6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2 747,6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D42B1" w:rsidRPr="00BD42B1" w:rsidTr="004F1970">
        <w:trPr>
          <w:trHeight w:val="129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2 709,6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2 747,6</w:t>
            </w:r>
          </w:p>
        </w:tc>
      </w:tr>
      <w:tr w:rsidR="00BD42B1" w:rsidRPr="00BD42B1" w:rsidTr="004F1970">
        <w:trPr>
          <w:trHeight w:val="6012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5.1.2.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«Осуществление назначения и выплаты денежных средств семьям, взявшим на воспитание детей-сирот и детей, оставшихся без попечения родителей, предоставление им мер социальной поддержки, осуществление назначения и выплаты денежных средств лицам, являвшимся приемными родителями в соответствии с законом Кемеровской области от 14.12.2010 №124-ОЗ «О некоторых вопросах в сфере опеки и попечительства несовершеннолетних».</w:t>
            </w:r>
          </w:p>
        </w:tc>
        <w:tc>
          <w:tcPr>
            <w:tcW w:w="21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</w:tr>
      <w:tr w:rsidR="00BD42B1" w:rsidRPr="00BD42B1" w:rsidTr="002C4589">
        <w:trPr>
          <w:trHeight w:val="27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31 230,0</w:t>
            </w:r>
          </w:p>
        </w:tc>
      </w:tr>
      <w:tr w:rsidR="00BD42B1" w:rsidRPr="00BD42B1" w:rsidTr="002C4589">
        <w:trPr>
          <w:trHeight w:val="725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5.1.3.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«Осуществление назначения и выплаты единовременного государственного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пособия гражданам, усыновившим (удочерившим) детей-сирот и детей, оставшихся без попечения родителей, установленного Законом Кемеровской области от 13.03.2008 № 5-ОЗ "О предоставлении меры социальной поддержки гражданам, усыновившим (удочерившим) детей-сирот и детей, оставшихся без попечения родителей»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</w:tr>
      <w:tr w:rsidR="00BD42B1" w:rsidRPr="00BD42B1" w:rsidTr="00CD14F0">
        <w:trPr>
          <w:trHeight w:val="326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</w:t>
            </w:r>
          </w:p>
        </w:tc>
      </w:tr>
      <w:tr w:rsidR="00BD42B1" w:rsidRPr="00BD42B1" w:rsidTr="000620A4">
        <w:trPr>
          <w:trHeight w:val="461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5.1.4.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«Выплата единовременного пособия при всех формах устройства детей, лишенных родительского попечения, в семью».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062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2 200,0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900,0</w:t>
            </w:r>
          </w:p>
        </w:tc>
      </w:tr>
      <w:tr w:rsidR="00BD42B1" w:rsidRPr="00BD42B1" w:rsidTr="00A337DD">
        <w:trPr>
          <w:trHeight w:val="108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иные, не запрещенные законодательством источники: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1 300,0</w:t>
            </w:r>
          </w:p>
        </w:tc>
      </w:tr>
      <w:tr w:rsidR="00BD42B1" w:rsidRPr="00BD42B1" w:rsidTr="006F47BE">
        <w:trPr>
          <w:trHeight w:val="2348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5.1.5.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зачисления денежных средств для детей-сирот и детей, оставшихся без попечения родителей, на специальные накопительные банковские счета».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</w:tr>
      <w:tr w:rsidR="00BD42B1" w:rsidRPr="00BD42B1" w:rsidTr="006F47BE">
        <w:trPr>
          <w:trHeight w:val="411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</w:tr>
      <w:tr w:rsidR="00BD42B1" w:rsidRPr="00BD42B1" w:rsidTr="002C4589">
        <w:trPr>
          <w:trHeight w:val="64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7C265B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5.1.6</w:t>
            </w:r>
            <w:r w:rsidR="00BD42B1"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«Социальная поддержка работников образовательных организаций и участников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образовательного процесса».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1 285,0</w:t>
            </w:r>
          </w:p>
        </w:tc>
      </w:tr>
      <w:tr w:rsidR="00BD42B1" w:rsidRPr="00BD42B1" w:rsidTr="00A337DD">
        <w:trPr>
          <w:trHeight w:val="47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345,0</w:t>
            </w:r>
          </w:p>
        </w:tc>
      </w:tr>
      <w:tr w:rsidR="00BD42B1" w:rsidRPr="00BD42B1" w:rsidTr="002C4589">
        <w:trPr>
          <w:trHeight w:val="35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940,0</w:t>
            </w:r>
          </w:p>
        </w:tc>
      </w:tr>
      <w:tr w:rsidR="00BD42B1" w:rsidRPr="00BD42B1" w:rsidTr="006F47BE">
        <w:trPr>
          <w:trHeight w:val="2434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7C2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«Компенсация части платы за присмотр и уход, взимаемой с родителей (законных представителей) детей, осваивающих образовательные программы дошкольного образования».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</w:tr>
      <w:tr w:rsidR="00BD42B1" w:rsidRPr="00BD42B1" w:rsidTr="004F1970">
        <w:trPr>
          <w:trHeight w:val="31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964,9</w:t>
            </w:r>
          </w:p>
        </w:tc>
      </w:tr>
      <w:tr w:rsidR="00BD42B1" w:rsidRPr="00BD42B1" w:rsidTr="006F47BE">
        <w:trPr>
          <w:trHeight w:val="3781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7C265B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5.1.8</w:t>
            </w:r>
            <w:r w:rsidR="00BD42B1"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«Ежемесячные денежные выплаты отдельным категориям граждан, воспитывающих детей в возрасте от 1,5 до 7 лет, в соответствии с Законом Кемеровской области от 10.12.2007 № 162-ОЗ «О ежемесячной денежной выплате отдельным категориям граждан, воспитывающих детей в возрасте от 1,5 до 7 лет».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</w:tr>
      <w:tr w:rsidR="00BD42B1" w:rsidRPr="00BD42B1" w:rsidTr="006F47BE">
        <w:trPr>
          <w:trHeight w:val="562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</w:tr>
      <w:tr w:rsidR="00BD42B1" w:rsidRPr="00BD42B1" w:rsidTr="006F47BE">
        <w:trPr>
          <w:trHeight w:val="1638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7C265B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5.1.9</w:t>
            </w:r>
            <w:r w:rsidR="00BD42B1"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40 644,6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42 122,6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42 210,6</w:t>
            </w:r>
          </w:p>
        </w:tc>
      </w:tr>
      <w:tr w:rsidR="00BD42B1" w:rsidRPr="00BD42B1" w:rsidTr="006F47BE">
        <w:trPr>
          <w:trHeight w:val="684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11 797,0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13 275,0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13 363,0</w:t>
            </w:r>
          </w:p>
        </w:tc>
      </w:tr>
      <w:tr w:rsidR="00BD42B1" w:rsidRPr="00BD42B1" w:rsidTr="002C4589">
        <w:trPr>
          <w:trHeight w:val="460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28 847,6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28 847,6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28 847,6</w:t>
            </w:r>
          </w:p>
        </w:tc>
      </w:tr>
      <w:tr w:rsidR="00BD42B1" w:rsidRPr="00BD42B1" w:rsidTr="000620A4">
        <w:trPr>
          <w:trHeight w:val="559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7C265B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5.1.10</w:t>
            </w:r>
            <w:r w:rsidR="00BD42B1"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«Адресная социальная </w:t>
            </w: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поддержка участников образовательного процесса».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</w:tr>
      <w:tr w:rsidR="00BD42B1" w:rsidRPr="00BD42B1" w:rsidTr="000620A4">
        <w:trPr>
          <w:trHeight w:val="695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685,0</w:t>
            </w:r>
          </w:p>
        </w:tc>
      </w:tr>
      <w:tr w:rsidR="00BD42B1" w:rsidRPr="00BD42B1" w:rsidTr="000620A4">
        <w:trPr>
          <w:trHeight w:val="580"/>
        </w:trPr>
        <w:tc>
          <w:tcPr>
            <w:tcW w:w="8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7C265B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5.1.11</w:t>
            </w:r>
            <w:r w:rsidR="00BD42B1"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«Профилактика безнадзорности и правонарушений несовершеннолетних»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D42B1" w:rsidRPr="00BD42B1" w:rsidTr="000620A4">
        <w:trPr>
          <w:trHeight w:val="418"/>
        </w:trPr>
        <w:tc>
          <w:tcPr>
            <w:tcW w:w="8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4F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42B1" w:rsidRPr="00BD42B1" w:rsidRDefault="00BD42B1" w:rsidP="00BD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:rsidR="006B48F0" w:rsidRDefault="006B48F0" w:rsidP="00E11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48F0" w:rsidRDefault="006B48F0" w:rsidP="00E11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D227AE" w:rsidP="00E11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5. Сведения о планируемых значениях цел</w:t>
      </w:r>
      <w:r w:rsidR="00AD1A47">
        <w:rPr>
          <w:rFonts w:ascii="Times New Roman" w:eastAsia="Times New Roman" w:hAnsi="Times New Roman" w:cs="Times New Roman"/>
          <w:sz w:val="24"/>
          <w:szCs w:val="24"/>
        </w:rPr>
        <w:t xml:space="preserve">евых показателей (индикаторов) </w:t>
      </w:r>
      <w:r w:rsidR="000D07E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</w:t>
      </w:r>
      <w:r w:rsidR="000D07E0">
        <w:rPr>
          <w:rFonts w:ascii="Times New Roman" w:eastAsia="Times New Roman" w:hAnsi="Times New Roman" w:cs="Times New Roman"/>
          <w:sz w:val="24"/>
          <w:szCs w:val="24"/>
        </w:rPr>
        <w:t xml:space="preserve"> (по годам реализации муниципальной программы)</w:t>
      </w:r>
    </w:p>
    <w:p w:rsidR="00D227AE" w:rsidRPr="00D227AE" w:rsidRDefault="00D227AE" w:rsidP="00D22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2268"/>
        <w:gridCol w:w="2835"/>
        <w:gridCol w:w="1276"/>
        <w:gridCol w:w="850"/>
        <w:gridCol w:w="851"/>
        <w:gridCol w:w="775"/>
      </w:tblGrid>
      <w:tr w:rsidR="00D227AE" w:rsidRPr="00D227AE" w:rsidTr="00344689">
        <w:trPr>
          <w:trHeight w:val="1021"/>
          <w:tblHeader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E9" w:rsidRDefault="004064E9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под</w:t>
            </w:r>
            <w:r w:rsidR="005E623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основного мероприятия, мероприятия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E" w:rsidRPr="00D227AE" w:rsidRDefault="00D227AE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Плановое значение целевого показателя (индикатора)</w:t>
            </w:r>
          </w:p>
        </w:tc>
      </w:tr>
      <w:tr w:rsidR="007D66C6" w:rsidRPr="00D227AE" w:rsidTr="002C4589">
        <w:trPr>
          <w:trHeight w:val="20"/>
          <w:tblHeader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1-й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2-й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C6" w:rsidRPr="00D227AE" w:rsidRDefault="007D66C6" w:rsidP="007D66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3-й год</w:t>
            </w:r>
          </w:p>
        </w:tc>
      </w:tr>
      <w:tr w:rsidR="007D66C6" w:rsidRPr="00D227AE" w:rsidTr="002C4589">
        <w:trPr>
          <w:trHeight w:val="905"/>
        </w:trPr>
        <w:tc>
          <w:tcPr>
            <w:tcW w:w="784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системы образования Новокузнецкого муниципального района»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6C6" w:rsidRPr="00D227AE" w:rsidTr="002C4589">
        <w:trPr>
          <w:trHeight w:val="1177"/>
        </w:trPr>
        <w:tc>
          <w:tcPr>
            <w:tcW w:w="784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дошкольного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от 1 до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от 1 до 6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851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775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7D66C6" w:rsidRPr="00D227AE" w:rsidTr="002C4589">
        <w:trPr>
          <w:trHeight w:val="294"/>
        </w:trPr>
        <w:tc>
          <w:tcPr>
            <w:tcW w:w="784" w:type="dxa"/>
          </w:tcPr>
          <w:p w:rsidR="007D66C6" w:rsidRPr="00D227AE" w:rsidRDefault="00B034E4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B034E4" w:rsidRDefault="00B034E4" w:rsidP="00B034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</w:t>
            </w:r>
          </w:p>
          <w:p w:rsidR="007D66C6" w:rsidRPr="00D227AE" w:rsidRDefault="00B034E4" w:rsidP="00B034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качества образовательных услуг, оказываемых муниципальными дошкольными образовательными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7D66C6" w:rsidRPr="00D227AE" w:rsidRDefault="007D66C6" w:rsidP="000E4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Доля муниципальных образовательных учреждений дошкольного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образования, реализующих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раммы, соответствующие федеральным государственным образовательным стандартам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0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6C6" w:rsidRPr="00D227AE" w:rsidTr="002C4589">
        <w:trPr>
          <w:trHeight w:val="1918"/>
        </w:trPr>
        <w:tc>
          <w:tcPr>
            <w:tcW w:w="784" w:type="dxa"/>
            <w:tcBorders>
              <w:bottom w:val="single" w:sz="4" w:space="0" w:color="auto"/>
            </w:tcBorders>
          </w:tcPr>
          <w:p w:rsidR="007D66C6" w:rsidRPr="00D227AE" w:rsidRDefault="00B034E4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034E4" w:rsidRDefault="00B034E4" w:rsidP="00B034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  <w:p w:rsidR="007D66C6" w:rsidRPr="00D227AE" w:rsidRDefault="00B034E4" w:rsidP="00B034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реализации прав граждан на получение общедоступного и бесплатного дошкольного образования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муниципальных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D66C6" w:rsidRPr="00D227AE" w:rsidRDefault="007D66C6" w:rsidP="000E4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целевого значения средней заработной платы педагогических работников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7D66C6" w:rsidRPr="00D227AE" w:rsidRDefault="007D66C6" w:rsidP="00D227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2C4589">
        <w:trPr>
          <w:trHeight w:val="10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питания детей в образовательных учреждениях»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90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оказания услуг по комплексному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обслуживанию зданий и прилегающих к зданиям дворовых территорий, объектов социальной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65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и развитие педагогического мастерства»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17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1.1.5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69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«Комплексная безопасность»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213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общего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2C4589">
        <w:trPr>
          <w:trHeight w:val="76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муниципальными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получивших аттестат о среднем общем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2C4589">
        <w:trPr>
          <w:trHeight w:val="153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7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государственных гарантий реализации прав граждан на получение общедоступного и бесплатного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дошкольного, начального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,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новного общего, среднего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общего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 и дополнительного образования детей в муниципальных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организациях»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0620A4">
        <w:trPr>
          <w:trHeight w:val="819"/>
        </w:trPr>
        <w:tc>
          <w:tcPr>
            <w:tcW w:w="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фактической средней заработной платы педагогических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 за отчетный период к установленному целевому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2C4589">
        <w:trPr>
          <w:trHeight w:val="96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2.1.2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образовательной деятельности образовательных организаций по адаптированным общеобразователь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310941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программам»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815"/>
        </w:trPr>
        <w:tc>
          <w:tcPr>
            <w:tcW w:w="784" w:type="dxa"/>
            <w:tcBorders>
              <w:top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2.1.3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питания детей в образовательных учреждениях»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воспитанников и школьников, получающих горячее питание, в общей численности воспитанников и школьников, обучающихся в муниципальных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щеобразова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учреждениях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4B3F" w:rsidRPr="00D227AE" w:rsidTr="002C4589">
        <w:trPr>
          <w:trHeight w:val="68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2.1.4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автотранспортного обслуживания учащихся и учреждений бюджетной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80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2.1.5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«Организация оказания услуг по комплексному обслуживанию зданий и прилегающих к зданиям дворовых территорий, </w:t>
            </w:r>
            <w:r w:rsidRPr="00A113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объектов социальной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29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2.1.6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A113F1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и развитие педагогического мастерства»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27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2.1.7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Pr="00A113F1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«Комплексная безопасность»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6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2.1.8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A113F1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«Поддержка одаренных и талантливых детей»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16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2.1.9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A113F1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«Патриотическое воспитание граждан и школьников»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B3F" w:rsidRPr="00D227AE" w:rsidTr="002C4589">
        <w:trPr>
          <w:trHeight w:val="27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2.1.10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A113F1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B4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«Развитие материально-технической базы»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Pr="00D227AE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3F" w:rsidRDefault="00374B3F" w:rsidP="00374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37E" w:rsidRPr="00D227AE" w:rsidTr="002C4589">
        <w:trPr>
          <w:trHeight w:val="23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«Развитие дополнительного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37E" w:rsidRPr="00D227AE" w:rsidTr="002C4589">
        <w:trPr>
          <w:trHeight w:val="903"/>
        </w:trPr>
        <w:tc>
          <w:tcPr>
            <w:tcW w:w="784" w:type="dxa"/>
            <w:vMerge w:val="restart"/>
            <w:tcBorders>
              <w:bottom w:val="single" w:sz="4" w:space="0" w:color="auto"/>
            </w:tcBorders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образовательных услуг, оказываемых муниципальными учреждениями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от 5 до 18 лет, получающих услуги по дополнительному образованию в организациях различной организационно-</w:t>
            </w:r>
          </w:p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равовой формы и формы собственности,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численности детей данной возрастной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E037E" w:rsidRPr="00D227AE" w:rsidTr="002C4589">
        <w:trPr>
          <w:trHeight w:val="436"/>
        </w:trPr>
        <w:tc>
          <w:tcPr>
            <w:tcW w:w="784" w:type="dxa"/>
            <w:vMerge/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фактической средней заработной платы педагогических работников учреждений дополнительного образования за отчетный период к установленному целевому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EE037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EE037E" w:rsidRPr="00D227AE" w:rsidRDefault="00EE037E" w:rsidP="00EE03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6D51" w:rsidRPr="00D227AE" w:rsidTr="002C4589">
        <w:trPr>
          <w:trHeight w:val="196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3.1.1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7DD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AD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муниципальных учреждений дополнительного образования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детей. Муниципальное бюджетное</w:t>
            </w:r>
          </w:p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AD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</w:t>
            </w:r>
            <w:r>
              <w:t xml:space="preserve"> </w:t>
            </w:r>
            <w:r w:rsidRPr="00E17AD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 дополнительного образования «Дом детского творчества Новокузнецкого муниципального района»</w:t>
            </w:r>
            <w:r w:rsidR="00A337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6D51" w:rsidRPr="00D227AE" w:rsidTr="002C4589">
        <w:trPr>
          <w:trHeight w:val="3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51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3.1.2</w:t>
            </w:r>
            <w:r w:rsidR="00675A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51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деятельности муниципальных учреждений дополнительного образования детей. Муниципальное автономное образовательное учреждение дополнительного образования </w:t>
            </w:r>
            <w:r w:rsidRPr="006310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«Детско-юношеская спортивная школа»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B6D51" w:rsidRPr="00D227AE" w:rsidRDefault="003B6D51" w:rsidP="003B6D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9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«Обеспечение персонифицированного финансирования дополнительного образования детей».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2923E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823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персонифицированного финансирования дополнительного образования детей».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083A98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E1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</w:t>
            </w:r>
            <w:r w:rsidR="00062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707"/>
        </w:trPr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63105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083A98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98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  <w:r w:rsidR="00062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64EBC" w:rsidRPr="00CD14F0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4F0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9</w:t>
            </w:r>
          </w:p>
        </w:tc>
        <w:tc>
          <w:tcPr>
            <w:tcW w:w="851" w:type="dxa"/>
          </w:tcPr>
          <w:p w:rsidR="00364EBC" w:rsidRPr="00CD14F0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4F0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775" w:type="dxa"/>
          </w:tcPr>
          <w:p w:rsidR="00364EBC" w:rsidRPr="00CD14F0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4F0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11</w:t>
            </w:r>
          </w:p>
        </w:tc>
      </w:tr>
      <w:tr w:rsidR="00364EBC" w:rsidRPr="00D227AE" w:rsidTr="002C4589">
        <w:trPr>
          <w:trHeight w:val="278"/>
        </w:trPr>
        <w:tc>
          <w:tcPr>
            <w:tcW w:w="784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«Содержание прочих учреждений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94"/>
        </w:trPr>
        <w:tc>
          <w:tcPr>
            <w:tcW w:w="784" w:type="dxa"/>
            <w:vMerge w:val="restart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деятельности прочих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образовательных учреждений, оказывающих услуги муниципальным образовательным учреждениям. Организация круглогодичного отдыха и занятости обучающихся. Повышение качества образовательных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Доля педагогических работников, своевременно прошедших курсы повышения квалификации в 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установленном порядке, в общей численности педагогических работников муниципальных образовательных учреждений и учреждений дошкольного </w:t>
            </w:r>
          </w:p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1797"/>
        </w:trPr>
        <w:tc>
          <w:tcPr>
            <w:tcW w:w="784" w:type="dxa"/>
            <w:vMerge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 муниципальных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ательных учреждений, получивших в установленном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порядке первую и высшую квалификационные категории, в общей численности педагогических работников муниципальных общеобразовательных учреждений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чреждений дошкольного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43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«Обеспечение деятельности прочих учреждений образования. 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автономное </w:t>
            </w:r>
            <w:r w:rsidRPr="00CE1CC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учреждение дополнительного профессионального образования «Информационно-методический центр»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578"/>
        </w:trPr>
        <w:tc>
          <w:tcPr>
            <w:tcW w:w="784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4.1.2.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«Обеспечение деятельности прочих учреждений образования. «Централизованная бухгалтерия управления образования администрации Новокузнецкого муниципального района».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ведению бухгалтерского и налогового учета по поручению получателей субсидии и предоставлению бюджетной отчетности главного распорядителя бюджетных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42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прочих учреждений образования по материально-техническому обеспечению»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424EF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EF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деятельности прочих учреждений образования. Оздоровительный лагерь «Орленок»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424EF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автотранспортного обслуживания учащихся и учреждений бюджетной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64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424EF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«Организация оказания услуг по комплексному обслуживанию зданий и </w:t>
            </w: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прилегающих к зданиям дворовых территорий, объектов социальной сферы»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9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424EF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«Организация круглогодичного отдыха, оздоровления и занятости обучающихся»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42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424EF1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0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«Развитие единого образовательного пространства, повышение качества образовательных результатов»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56"/>
        </w:trPr>
        <w:tc>
          <w:tcPr>
            <w:tcW w:w="784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</w:t>
            </w: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рамма «Социальные гарантии в системе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644"/>
        </w:trPr>
        <w:tc>
          <w:tcPr>
            <w:tcW w:w="784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268" w:type="dxa"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«Обеспечение социальных гарантий в системе образования».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участников образовательного процесса, получивших социальную поддержку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1003"/>
        </w:trPr>
        <w:tc>
          <w:tcPr>
            <w:tcW w:w="784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5.1.1.</w:t>
            </w:r>
          </w:p>
        </w:tc>
        <w:tc>
          <w:tcPr>
            <w:tcW w:w="2268" w:type="dxa"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«Организация и осуществление деятельности по опеке и попечительству, осуществление контроля за использованием и сохранностью жилых помещений, </w:t>
            </w: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жилых помещений, а также осуществления контроля за распоряжением ими».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детей, оставшихся без попечения родителей, переданных в приемные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емьи, на усыновление, под опеку (попечительство).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436"/>
        </w:trPr>
        <w:tc>
          <w:tcPr>
            <w:tcW w:w="784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5.1.2.</w:t>
            </w:r>
          </w:p>
        </w:tc>
        <w:tc>
          <w:tcPr>
            <w:tcW w:w="2268" w:type="dxa"/>
            <w:shd w:val="clear" w:color="auto" w:fill="auto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Мероприятие «Осуществление назначения и выплаты денежных средств семьям, взявшим на воспитание детей-сирот и детей, оставшихся без попечения родителей, предоставление им мер социальной поддержки, осуществление назначения и выплаты денежных средств лицам, находившимся под попечительством, лицам, являвшимся </w:t>
            </w: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приемными родителями в соответствии с законом Кемеровской области от 14.12.2010 №124-ОЗ «О некоторых вопросах в сфере опеки и попечительства несовершеннолет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43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них».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детей-сирот и детей, оставшихся без попечения родителей, охваченных мерами социальной поддержки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7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4EBC" w:rsidRPr="00D227AE" w:rsidTr="002C4589">
        <w:trPr>
          <w:trHeight w:val="566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«Осуществление назначения и выплаты единовременного государственного пособия гражданам, усыновившим (удочерившим) детей-сирот и детей, оставшихся без попечения родителей, установленного Законом Кемеровско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области от 13.03.2008 № 5-ОЗ «</w:t>
            </w:r>
            <w:r w:rsidRPr="000D65FB">
              <w:rPr>
                <w:rFonts w:ascii="Times New Roman" w:eastAsia="Times New Roman" w:hAnsi="Times New Roman" w:cs="Times New Roman"/>
                <w:sz w:val="24"/>
                <w:szCs w:val="24"/>
              </w:rPr>
              <w:t>О предоставлении меры социальной поддержки гражданам, усыновившим (удочерившим) детей-сирот и детей, оставшихся без попечения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29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«Выплата единовременного пособия при всех формах устройства детей, лишенных родительского попечения, в семью»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8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«Обеспечение зачисления денежных средств для детей-сирот и детей, оставшихся без попечения родителей, на специальные накопительные банковские счета»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68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5.1.6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«Социальная поддержка работников образовательных организаций и участников образовательного процесса»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96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5.1.7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06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«Компенсация части платы за присмотр и уход, взимаемой с родителей (законных представителей) детей, осваивающих образовательные программы дошкольного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157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5.1.8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F02C27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«Ежемесячные денежные выплаты отдельным категориям граждан, воспитывающих детей в возрасте от 1,5 до 7 лет, в соответствии с Законом Кемеровской области от 10.12.2007 </w:t>
            </w:r>
          </w:p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№ 162-ОЗ «О ежемесячной денежной выплате отдельным категориям граждан, воспитывающих детей в возрасте от 1,5 до 7 лет»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133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5.1.9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64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5.1.10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EF3062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2C2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«Адресная социальная поддержка участников образовательного процесса»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4EBC" w:rsidRPr="00D227AE" w:rsidTr="002C4589">
        <w:trPr>
          <w:trHeight w:val="33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Default="007C265B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5.1.11</w:t>
            </w:r>
            <w:r w:rsidR="00364E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EBC" w:rsidRPr="00F02C27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безнадзорности и правонарушений несовершеннолет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7F0B2F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64EBC" w:rsidRPr="00D227AE" w:rsidRDefault="00364EBC" w:rsidP="00364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6D51" w:rsidRPr="00D227AE" w:rsidRDefault="003B6D51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D227AE" w:rsidP="00D22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>6.</w:t>
      </w:r>
      <w:r w:rsidR="006D5E51">
        <w:rPr>
          <w:rFonts w:ascii="Times New Roman" w:eastAsia="Times New Roman" w:hAnsi="Times New Roman" w:cs="Times New Roman"/>
          <w:sz w:val="24"/>
          <w:szCs w:val="24"/>
        </w:rPr>
        <w:t xml:space="preserve"> Методика оценки эффективности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</w:t>
      </w:r>
    </w:p>
    <w:p w:rsidR="00D227AE" w:rsidRPr="00D227AE" w:rsidRDefault="00D227AE" w:rsidP="00D22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6.1. Оценка эффективности муниципальной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проводится в соответствии с постановлением администрации Новокузнецкого муни</w:t>
      </w:r>
      <w:r w:rsidR="006D5E51">
        <w:rPr>
          <w:rFonts w:ascii="Times New Roman" w:eastAsia="Times New Roman" w:hAnsi="Times New Roman" w:cs="Times New Roman"/>
          <w:sz w:val="24"/>
          <w:szCs w:val="24"/>
        </w:rPr>
        <w:t>ципального района от 19.01.2015 №</w:t>
      </w:r>
      <w:r w:rsidR="008B7C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F86">
        <w:rPr>
          <w:rFonts w:ascii="Times New Roman" w:eastAsia="Times New Roman" w:hAnsi="Times New Roman" w:cs="Times New Roman"/>
          <w:sz w:val="24"/>
          <w:szCs w:val="24"/>
        </w:rPr>
        <w:t>03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методики оценки эффективности реализации муниципальных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рамм в </w:t>
      </w:r>
      <w:r w:rsidR="00AA21BD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«Новокузнецкий муниципальный район».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Методика оценки эффективности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раммы учитывает достижение целей и решение задач 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1566CD"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раммы, соотношение ожидаемых результатов с показателями, указанными в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рамме.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 Если значение балльной интегральной оценки находится в интервале от 80 до 100 баллов – эффективность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оценивается как высокая.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 Если значение балльной интегральной оценки находится в интервале от 50 до 80 баллов – эффективность 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1566CD"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оценивается как умеренная.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 Если значение балльной интегральной оценки находится в интервале от 20 до 50 баллов – эффективность 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1566CD" w:rsidRPr="00D22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раммы оценивается как низкая.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sz w:val="24"/>
          <w:szCs w:val="24"/>
        </w:rPr>
        <w:t xml:space="preserve">            Если значение балльной интегральной оценки ниже 20 баллов, </w:t>
      </w:r>
      <w:r w:rsidR="001566CD">
        <w:rPr>
          <w:rFonts w:ascii="Times New Roman" w:eastAsia="Times New Roman" w:hAnsi="Times New Roman" w:cs="Times New Roman"/>
          <w:sz w:val="24"/>
          <w:szCs w:val="24"/>
        </w:rPr>
        <w:t xml:space="preserve">муниципальная </w:t>
      </w:r>
      <w:r w:rsidR="005E6235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Pr="00D227AE">
        <w:rPr>
          <w:rFonts w:ascii="Times New Roman" w:eastAsia="Times New Roman" w:hAnsi="Times New Roman" w:cs="Times New Roman"/>
          <w:sz w:val="24"/>
          <w:szCs w:val="24"/>
        </w:rPr>
        <w:t>рамма признается неэффективной.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27AE" w:rsidRPr="00D227AE" w:rsidRDefault="008D36EF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57986D8B" wp14:editId="0DAF549A">
            <wp:simplePos x="0" y="0"/>
            <wp:positionH relativeFrom="column">
              <wp:posOffset>3795395</wp:posOffset>
            </wp:positionH>
            <wp:positionV relativeFrom="paragraph">
              <wp:posOffset>133350</wp:posOffset>
            </wp:positionV>
            <wp:extent cx="411480" cy="626110"/>
            <wp:effectExtent l="0" t="0" r="7620" b="2540"/>
            <wp:wrapNone/>
            <wp:docPr id="3323" name="Picture 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" name="Picture 33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7AE"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Заместитель главы </w:t>
      </w:r>
    </w:p>
    <w:p w:rsidR="00D227AE" w:rsidRPr="00D227AE" w:rsidRDefault="00D227AE" w:rsidP="00D22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>Новокузнецкого муниципального района</w:t>
      </w:r>
    </w:p>
    <w:p w:rsidR="003F7269" w:rsidRDefault="00D227AE" w:rsidP="00675A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социальным вопросам                                                                               </w:t>
      </w:r>
      <w:r w:rsidR="007D6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D227A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7D6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Л.</w:t>
      </w:r>
      <w:r w:rsidR="00F90977">
        <w:rPr>
          <w:rFonts w:ascii="Times New Roman" w:eastAsia="Times New Roman" w:hAnsi="Times New Roman" w:cs="Times New Roman"/>
          <w:bCs/>
          <w:sz w:val="24"/>
          <w:szCs w:val="24"/>
        </w:rPr>
        <w:t>В. Калугина</w:t>
      </w:r>
    </w:p>
    <w:p w:rsidR="009F2CFA" w:rsidRDefault="009F2CFA" w:rsidP="00675A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2CFA" w:rsidRDefault="009F2CFA" w:rsidP="00675A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37DD" w:rsidRDefault="00A337DD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Default="009F2CFA" w:rsidP="002C4589">
      <w:pPr>
        <w:tabs>
          <w:tab w:val="left" w:pos="7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Pr="009F2CFA" w:rsidRDefault="009F2CFA" w:rsidP="009F2CFA">
      <w:pPr>
        <w:tabs>
          <w:tab w:val="left" w:pos="78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</w:p>
    <w:p w:rsidR="009F2CFA" w:rsidRPr="009F2CFA" w:rsidRDefault="009F2CFA" w:rsidP="009F2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 xml:space="preserve">к муниципальной программе </w:t>
      </w:r>
    </w:p>
    <w:p w:rsidR="009F2CFA" w:rsidRPr="009F2CFA" w:rsidRDefault="009F2CFA" w:rsidP="009F2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>«Развитие системы образования Новокузнецкого</w:t>
      </w:r>
    </w:p>
    <w:p w:rsidR="009F2CFA" w:rsidRPr="009F2CFA" w:rsidRDefault="009F2CFA" w:rsidP="009F2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района» </w:t>
      </w:r>
    </w:p>
    <w:p w:rsidR="009F2CFA" w:rsidRPr="009F2CFA" w:rsidRDefault="009F2CFA" w:rsidP="009F2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2CFA" w:rsidRPr="009F2CFA" w:rsidRDefault="009F2CFA" w:rsidP="009F2CFA">
      <w:pPr>
        <w:tabs>
          <w:tab w:val="left" w:pos="1981"/>
        </w:tabs>
        <w:rPr>
          <w:rFonts w:ascii="Times New Roman" w:hAnsi="Times New Roman"/>
          <w:sz w:val="24"/>
          <w:szCs w:val="24"/>
        </w:rPr>
      </w:pPr>
    </w:p>
    <w:p w:rsidR="009F2CFA" w:rsidRDefault="009F2CFA" w:rsidP="00960636">
      <w:pPr>
        <w:tabs>
          <w:tab w:val="left" w:pos="198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2CFA">
        <w:rPr>
          <w:rFonts w:ascii="Times New Roman" w:hAnsi="Times New Roman"/>
          <w:sz w:val="24"/>
          <w:szCs w:val="24"/>
        </w:rPr>
        <w:t>Программа персонифицированного финансирования дополнительного образования детей в новокузнец</w:t>
      </w:r>
      <w:r>
        <w:rPr>
          <w:rFonts w:ascii="Times New Roman" w:hAnsi="Times New Roman"/>
          <w:sz w:val="24"/>
          <w:szCs w:val="24"/>
        </w:rPr>
        <w:t>ком муниципальном районе на 2020</w:t>
      </w:r>
      <w:r w:rsidRPr="009F2CFA">
        <w:rPr>
          <w:rFonts w:ascii="Times New Roman" w:hAnsi="Times New Roman"/>
          <w:sz w:val="24"/>
          <w:szCs w:val="24"/>
        </w:rPr>
        <w:t xml:space="preserve"> год</w:t>
      </w:r>
    </w:p>
    <w:p w:rsidR="00960636" w:rsidRPr="009F2CFA" w:rsidRDefault="00960636" w:rsidP="00960636">
      <w:pPr>
        <w:tabs>
          <w:tab w:val="left" w:pos="198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F2CFA" w:rsidRPr="000B1720" w:rsidRDefault="009F2CFA" w:rsidP="000B1720">
      <w:pPr>
        <w:pStyle w:val="ad"/>
        <w:numPr>
          <w:ilvl w:val="0"/>
          <w:numId w:val="23"/>
        </w:numPr>
        <w:tabs>
          <w:tab w:val="left" w:pos="198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B1720">
        <w:rPr>
          <w:rFonts w:ascii="Times New Roman" w:hAnsi="Times New Roman"/>
          <w:sz w:val="24"/>
          <w:szCs w:val="24"/>
        </w:rPr>
        <w:t>Параметры системы персонифицированного финансирования</w:t>
      </w:r>
      <w:r w:rsidR="000B1720">
        <w:rPr>
          <w:rFonts w:ascii="Times New Roman" w:hAnsi="Times New Roman"/>
          <w:sz w:val="24"/>
          <w:szCs w:val="24"/>
        </w:rPr>
        <w:t>.</w:t>
      </w:r>
    </w:p>
    <w:p w:rsidR="000B1720" w:rsidRPr="000B1720" w:rsidRDefault="000B1720" w:rsidP="000B1720">
      <w:pPr>
        <w:pStyle w:val="ad"/>
        <w:tabs>
          <w:tab w:val="left" w:pos="1981"/>
        </w:tabs>
        <w:spacing w:after="0" w:line="240" w:lineRule="auto"/>
        <w:rPr>
          <w:rFonts w:ascii="Times New Roman" w:hAnsi="Times New Roman"/>
          <w:smallCaps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8"/>
        <w:gridCol w:w="6124"/>
        <w:gridCol w:w="2553"/>
      </w:tblGrid>
      <w:tr w:rsidR="009F2CFA" w:rsidRPr="009F2CFA" w:rsidTr="000B1720">
        <w:trPr>
          <w:trHeight w:val="381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1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Период действия программы персонифицированного финансирования</w:t>
            </w:r>
          </w:p>
        </w:tc>
        <w:tc>
          <w:tcPr>
            <w:tcW w:w="2553" w:type="dxa"/>
            <w:vAlign w:val="center"/>
          </w:tcPr>
          <w:p w:rsidR="009F2CFA" w:rsidRPr="009F2CFA" w:rsidRDefault="00CD14F0" w:rsidP="00CD14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января 2020 года по 31 декабря 2020</w:t>
            </w:r>
            <w:r w:rsidR="009F2CFA" w:rsidRPr="009F2CFA">
              <w:rPr>
                <w:sz w:val="24"/>
                <w:szCs w:val="24"/>
              </w:rPr>
              <w:t xml:space="preserve"> года</w:t>
            </w:r>
          </w:p>
        </w:tc>
      </w:tr>
      <w:tr w:rsidR="009F2CFA" w:rsidRPr="009F2CFA" w:rsidTr="000B1720">
        <w:trPr>
          <w:trHeight w:val="252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2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 xml:space="preserve">Категория детей, которым предоставляются сертификаты дополнительного образования </w:t>
            </w:r>
          </w:p>
        </w:tc>
        <w:tc>
          <w:tcPr>
            <w:tcW w:w="2553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Дети в возрасте от 5-ти до 18-ти лет</w:t>
            </w:r>
          </w:p>
        </w:tc>
      </w:tr>
      <w:tr w:rsidR="009F2CFA" w:rsidRPr="009F2CFA" w:rsidTr="000B1720">
        <w:trPr>
          <w:trHeight w:val="558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3</w:t>
            </w:r>
          </w:p>
        </w:tc>
        <w:tc>
          <w:tcPr>
            <w:tcW w:w="8677" w:type="dxa"/>
            <w:gridSpan w:val="2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Число сертификатов дополнительного образования, обеспечиваемых за счет средств бюджета Новокузнецкого муниципального района на период действия программы персонифицированного финансирования (не более), ед.</w:t>
            </w:r>
          </w:p>
        </w:tc>
      </w:tr>
      <w:tr w:rsidR="009F2CFA" w:rsidRPr="009F2CFA" w:rsidTr="000B1720">
        <w:trPr>
          <w:trHeight w:val="144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3.1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Дети от 5 до 18 лет (не более), ед.</w:t>
            </w:r>
          </w:p>
        </w:tc>
        <w:tc>
          <w:tcPr>
            <w:tcW w:w="2553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731</w:t>
            </w:r>
          </w:p>
        </w:tc>
      </w:tr>
      <w:tr w:rsidR="009F2CFA" w:rsidRPr="009F2CFA" w:rsidTr="000B1720">
        <w:trPr>
          <w:trHeight w:val="276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4</w:t>
            </w:r>
          </w:p>
        </w:tc>
        <w:tc>
          <w:tcPr>
            <w:tcW w:w="8677" w:type="dxa"/>
            <w:gridSpan w:val="2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Норматив обеспечения сертификата персонифицированного финансирования, установленный для соответствующей категории детей,  рублей:</w:t>
            </w:r>
          </w:p>
        </w:tc>
      </w:tr>
      <w:tr w:rsidR="009F2CFA" w:rsidRPr="009F2CFA" w:rsidTr="000B1720">
        <w:trPr>
          <w:trHeight w:val="128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4.1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Дети от 5 до 18 лет</w:t>
            </w:r>
          </w:p>
        </w:tc>
        <w:tc>
          <w:tcPr>
            <w:tcW w:w="2553" w:type="dxa"/>
            <w:vAlign w:val="center"/>
          </w:tcPr>
          <w:p w:rsidR="009F2CFA" w:rsidRPr="009F2CFA" w:rsidRDefault="00CD14F0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11 121,00</w:t>
            </w:r>
          </w:p>
        </w:tc>
      </w:tr>
      <w:tr w:rsidR="009F2CFA" w:rsidRPr="009F2CFA" w:rsidTr="000B1720">
        <w:trPr>
          <w:trHeight w:val="416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5</w:t>
            </w:r>
          </w:p>
        </w:tc>
        <w:tc>
          <w:tcPr>
            <w:tcW w:w="8677" w:type="dxa"/>
            <w:gridSpan w:val="2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Объем обеспечения сертификатов дополнительного образования в статусе сертификатов персонифицированного финансирования на период действия программы персонифицированного финансирования, рублей</w:t>
            </w:r>
          </w:p>
        </w:tc>
      </w:tr>
      <w:tr w:rsidR="009F2CFA" w:rsidRPr="009F2CFA" w:rsidTr="000B1720">
        <w:trPr>
          <w:trHeight w:val="159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5.1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Дети от 5 до 18 лет</w:t>
            </w:r>
          </w:p>
        </w:tc>
        <w:tc>
          <w:tcPr>
            <w:tcW w:w="2553" w:type="dxa"/>
            <w:vAlign w:val="center"/>
          </w:tcPr>
          <w:p w:rsidR="009F2CFA" w:rsidRPr="009F2CFA" w:rsidRDefault="00CD14F0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8 129 400,00</w:t>
            </w:r>
          </w:p>
        </w:tc>
      </w:tr>
      <w:tr w:rsidR="009F2CFA" w:rsidRPr="009F2CFA" w:rsidTr="000B1720">
        <w:trPr>
          <w:trHeight w:val="559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6</w:t>
            </w:r>
          </w:p>
        </w:tc>
        <w:tc>
          <w:tcPr>
            <w:tcW w:w="8677" w:type="dxa"/>
            <w:gridSpan w:val="2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На период действия программы персонифицированного финансирования установлены следующие ограничения  числа одновременно оказываемых услуг по реализации дополнительных общеразвивающих программ, которые полностью или частично финансируется за счет сертификатов дополнительного образования:</w:t>
            </w:r>
          </w:p>
        </w:tc>
      </w:tr>
      <w:tr w:rsidR="009F2CFA" w:rsidRPr="009F2CFA" w:rsidTr="000B1720">
        <w:trPr>
          <w:trHeight w:val="306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6.1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при реализации программ технической направленности</w:t>
            </w:r>
          </w:p>
        </w:tc>
        <w:tc>
          <w:tcPr>
            <w:tcW w:w="2553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  <w:tr w:rsidR="009F2CFA" w:rsidRPr="009F2CFA" w:rsidTr="000B1720">
        <w:trPr>
          <w:trHeight w:val="172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при реализации образовательных программ художественной направленности</w:t>
            </w:r>
          </w:p>
        </w:tc>
        <w:tc>
          <w:tcPr>
            <w:tcW w:w="2553" w:type="dxa"/>
          </w:tcPr>
          <w:p w:rsidR="009F2CFA" w:rsidRPr="009F2CFA" w:rsidRDefault="009F2CFA" w:rsidP="009F2CFA">
            <w:pPr>
              <w:jc w:val="center"/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  <w:tr w:rsidR="009F2CFA" w:rsidRPr="009F2CFA" w:rsidTr="000B1720">
        <w:trPr>
          <w:trHeight w:val="180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6.3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при реализации образовательных программ физкультурно-спортивной направленности</w:t>
            </w:r>
          </w:p>
        </w:tc>
        <w:tc>
          <w:tcPr>
            <w:tcW w:w="2553" w:type="dxa"/>
          </w:tcPr>
          <w:p w:rsidR="009F2CFA" w:rsidRPr="009F2CFA" w:rsidRDefault="009F2CFA" w:rsidP="009F2CFA">
            <w:pPr>
              <w:jc w:val="center"/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  <w:tr w:rsidR="009F2CFA" w:rsidRPr="009F2CFA" w:rsidTr="000B1720">
        <w:trPr>
          <w:trHeight w:val="188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6.4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при реализации образовательных программ естественно-научной направленности</w:t>
            </w:r>
          </w:p>
        </w:tc>
        <w:tc>
          <w:tcPr>
            <w:tcW w:w="2553" w:type="dxa"/>
          </w:tcPr>
          <w:p w:rsidR="009F2CFA" w:rsidRPr="009F2CFA" w:rsidRDefault="009F2CFA" w:rsidP="009F2CFA">
            <w:pPr>
              <w:jc w:val="center"/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  <w:tr w:rsidR="009F2CFA" w:rsidRPr="009F2CFA" w:rsidTr="000B1720">
        <w:trPr>
          <w:trHeight w:val="182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6.5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при реализации образовательных программ туристско-краеведческой направленности</w:t>
            </w:r>
          </w:p>
        </w:tc>
        <w:tc>
          <w:tcPr>
            <w:tcW w:w="2553" w:type="dxa"/>
          </w:tcPr>
          <w:p w:rsidR="009F2CFA" w:rsidRPr="009F2CFA" w:rsidRDefault="009F2CFA" w:rsidP="009F2CFA">
            <w:pPr>
              <w:jc w:val="center"/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  <w:tr w:rsidR="009F2CFA" w:rsidRPr="009F2CFA" w:rsidTr="000B1720">
        <w:trPr>
          <w:trHeight w:val="190"/>
        </w:trPr>
        <w:tc>
          <w:tcPr>
            <w:tcW w:w="668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6124" w:type="dxa"/>
            <w:vAlign w:val="center"/>
          </w:tcPr>
          <w:p w:rsidR="009F2CFA" w:rsidRPr="009F2CFA" w:rsidRDefault="009F2CFA" w:rsidP="009F2CF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F2CFA">
              <w:rPr>
                <w:color w:val="000000"/>
                <w:sz w:val="24"/>
                <w:szCs w:val="24"/>
              </w:rPr>
              <w:t>при реализации образовательных программ социально-педагогической направленности</w:t>
            </w:r>
          </w:p>
        </w:tc>
        <w:tc>
          <w:tcPr>
            <w:tcW w:w="2553" w:type="dxa"/>
          </w:tcPr>
          <w:p w:rsidR="009F2CFA" w:rsidRPr="009F2CFA" w:rsidRDefault="009F2CFA" w:rsidP="009F2CFA">
            <w:pPr>
              <w:jc w:val="center"/>
            </w:pPr>
            <w:r w:rsidRPr="009F2CFA">
              <w:rPr>
                <w:sz w:val="24"/>
                <w:szCs w:val="24"/>
              </w:rPr>
              <w:t>Ограничения не установлены</w:t>
            </w:r>
          </w:p>
        </w:tc>
      </w:tr>
    </w:tbl>
    <w:p w:rsidR="009F2CFA" w:rsidRPr="009F2CFA" w:rsidRDefault="009F2CFA" w:rsidP="00960636">
      <w:pPr>
        <w:tabs>
          <w:tab w:val="left" w:pos="1981"/>
        </w:tabs>
        <w:spacing w:after="0" w:line="240" w:lineRule="auto"/>
        <w:rPr>
          <w:rFonts w:ascii="Times New Roman" w:hAnsi="Times New Roman"/>
          <w:smallCaps/>
          <w:sz w:val="24"/>
          <w:szCs w:val="24"/>
        </w:rPr>
      </w:pPr>
    </w:p>
    <w:p w:rsidR="009F2CFA" w:rsidRPr="000B1720" w:rsidRDefault="009F2CFA" w:rsidP="000B1720">
      <w:pPr>
        <w:pStyle w:val="ad"/>
        <w:numPr>
          <w:ilvl w:val="0"/>
          <w:numId w:val="23"/>
        </w:numPr>
        <w:tabs>
          <w:tab w:val="left" w:pos="198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B1720">
        <w:rPr>
          <w:rFonts w:ascii="Times New Roman" w:hAnsi="Times New Roman"/>
          <w:color w:val="000000" w:themeColor="text1"/>
          <w:sz w:val="24"/>
          <w:szCs w:val="24"/>
        </w:rPr>
        <w:t>Порядок установления и использования норматива обеспечения сертификата.</w:t>
      </w:r>
    </w:p>
    <w:p w:rsidR="000B1720" w:rsidRPr="000B1720" w:rsidRDefault="000B1720" w:rsidP="000B1720">
      <w:pPr>
        <w:pStyle w:val="ad"/>
        <w:tabs>
          <w:tab w:val="left" w:pos="1981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9F2CFA">
        <w:rPr>
          <w:rFonts w:ascii="Times New Roman" w:hAnsi="Times New Roman"/>
          <w:sz w:val="24"/>
        </w:rPr>
        <w:t xml:space="preserve">Норматив обеспечения сертификата на период действия программы персонифицированного финансирования для </w:t>
      </w:r>
      <w:r w:rsidRPr="009F2CFA">
        <w:rPr>
          <w:rFonts w:ascii="Times New Roman" w:hAnsi="Times New Roman"/>
          <w:sz w:val="24"/>
          <w:szCs w:val="24"/>
        </w:rPr>
        <w:t>детей в возрасте от 5-ти до 18-ти лет</w:t>
      </w:r>
      <w:r w:rsidRPr="009F2CFA">
        <w:rPr>
          <w:rFonts w:ascii="Times New Roman" w:hAnsi="Times New Roman"/>
          <w:sz w:val="24"/>
        </w:rPr>
        <w:t xml:space="preserve"> устанавливается в размере среднего объема фактических затрат на обеспечение получения одним ребенком соответствующей категории образования по дополнительным </w:t>
      </w:r>
      <w:r w:rsidRPr="009F2CFA">
        <w:rPr>
          <w:rFonts w:ascii="Times New Roman" w:hAnsi="Times New Roman"/>
          <w:sz w:val="24"/>
        </w:rPr>
        <w:lastRenderedPageBreak/>
        <w:t xml:space="preserve">общеразвивающим программам в муниципальных организациях дополнительного образования за счет бюджетных ассигнований местного бюджета в течение периода </w:t>
      </w:r>
      <w:r w:rsidR="00A85124">
        <w:rPr>
          <w:rFonts w:ascii="Times New Roman" w:hAnsi="Times New Roman"/>
          <w:sz w:val="24"/>
        </w:rPr>
        <w:t>прошлого</w:t>
      </w:r>
      <w:r w:rsidRPr="009F2CFA">
        <w:rPr>
          <w:rFonts w:ascii="Times New Roman" w:hAnsi="Times New Roman"/>
          <w:sz w:val="24"/>
        </w:rPr>
        <w:t xml:space="preserve"> года, </w:t>
      </w:r>
      <w:r w:rsidR="00A85124">
        <w:rPr>
          <w:rFonts w:ascii="Times New Roman" w:hAnsi="Times New Roman"/>
          <w:sz w:val="24"/>
        </w:rPr>
        <w:t>аналогичного</w:t>
      </w:r>
      <w:r w:rsidRPr="009F2CFA">
        <w:rPr>
          <w:rFonts w:ascii="Times New Roman" w:hAnsi="Times New Roman"/>
          <w:sz w:val="24"/>
        </w:rPr>
        <w:t xml:space="preserve"> периоду реализации программы персонифицированного финансирования.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9F2CFA">
        <w:rPr>
          <w:rFonts w:ascii="Times New Roman" w:hAnsi="Times New Roman"/>
          <w:color w:val="000000" w:themeColor="text1"/>
          <w:sz w:val="24"/>
          <w:szCs w:val="24"/>
        </w:rPr>
        <w:t xml:space="preserve">Использование сертификата для заключения договоров по образовательным программам допускается при условии, что совокупный объем ежемесячных платежей по заключенным договорам об образовании за счет средств сертификата дополнительного образования, в случае заключения нового договора на выбранную часть образовательной программы, не превысит 1 853 рублей для детей </w:t>
      </w:r>
      <w:r w:rsidRPr="009F2CFA">
        <w:rPr>
          <w:rFonts w:ascii="Times New Roman" w:hAnsi="Times New Roman"/>
          <w:sz w:val="24"/>
          <w:szCs w:val="24"/>
        </w:rPr>
        <w:t>в возрасте от 5-ти до 18-ти лет</w:t>
      </w:r>
      <w:r w:rsidRPr="009F2CFA">
        <w:rPr>
          <w:rFonts w:ascii="Times New Roman" w:hAnsi="Times New Roman"/>
          <w:color w:val="000000" w:themeColor="text1"/>
          <w:sz w:val="24"/>
          <w:szCs w:val="24"/>
        </w:rPr>
        <w:t>, более чем для одного месяца использования сертификата.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2CFA"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r w:rsidRPr="009F2CFA">
        <w:rPr>
          <w:rFonts w:ascii="Times New Roman" w:hAnsi="Times New Roman"/>
          <w:sz w:val="24"/>
          <w:szCs w:val="24"/>
        </w:rPr>
        <w:t>При присвоении сертификату дополнительного образования статуса сертификата персонифицированного финансирования в соответствии с положением о персонифицированном дополнительном образовании детей в Новокузнецком муниципальном районе объем его доступного для использования остатка устанавливается в размере скорректированного норматива обеспечения сертификата, определяемого по следующей формуле: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</w:rPr>
            <m:t>Остаток=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ост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период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>×N</m:t>
          </m:r>
        </m:oMath>
      </m:oMathPara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2CFA">
        <w:rPr>
          <w:rFonts w:ascii="Times New Roman" w:hAnsi="Times New Roman"/>
          <w:color w:val="000000" w:themeColor="text1"/>
          <w:sz w:val="24"/>
          <w:szCs w:val="24"/>
        </w:rPr>
        <w:t>где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N</m:t>
        </m:r>
      </m:oMath>
      <w:r w:rsidRPr="009F2CFA">
        <w:rPr>
          <w:rFonts w:ascii="Times New Roman" w:hAnsi="Times New Roman"/>
          <w:color w:val="000000" w:themeColor="text1"/>
          <w:sz w:val="24"/>
          <w:szCs w:val="24"/>
        </w:rPr>
        <w:t xml:space="preserve"> – норматив обеспечения сертификата дополнительного образования, установленный для соответствующей категории детей;</w:t>
      </w:r>
    </w:p>
    <w:p w:rsidR="009F2CFA" w:rsidRPr="009F2CFA" w:rsidRDefault="00196C07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период</m:t>
            </m:r>
          </m:sub>
        </m:sSub>
      </m:oMath>
      <w:r w:rsidR="009F2CFA" w:rsidRPr="009F2CFA">
        <w:rPr>
          <w:rFonts w:ascii="Times New Roman" w:hAnsi="Times New Roman"/>
          <w:color w:val="000000" w:themeColor="text1"/>
          <w:sz w:val="24"/>
          <w:szCs w:val="24"/>
        </w:rPr>
        <w:t xml:space="preserve"> – общее число месяцев активного использования сертификатов дополнительного образования за период действия программы персонифицированного финансирования;</w:t>
      </w:r>
    </w:p>
    <w:p w:rsidR="009F2CFA" w:rsidRPr="009F2CFA" w:rsidRDefault="00196C07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ост</m:t>
            </m:r>
          </m:sub>
        </m:sSub>
      </m:oMath>
      <w:r w:rsidR="009F2CFA" w:rsidRPr="009F2CFA">
        <w:rPr>
          <w:rFonts w:ascii="Times New Roman" w:hAnsi="Times New Roman"/>
          <w:color w:val="000000" w:themeColor="text1"/>
          <w:sz w:val="24"/>
          <w:szCs w:val="24"/>
        </w:rPr>
        <w:t xml:space="preserve"> – число месяцев активного использования сертификатов дополнительного образования оставшихся на момент присвоения статуса сертификата персонифицированного финансирования до конца периода действия программы персонифицированного финансирования, включая месяц, в котором осуществляется присвоение сертификату статуса сертификата персонифицированного финансирования.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2CFA">
        <w:rPr>
          <w:rFonts w:ascii="Times New Roman" w:hAnsi="Times New Roman"/>
          <w:color w:val="000000" w:themeColor="text1"/>
          <w:sz w:val="24"/>
          <w:szCs w:val="24"/>
        </w:rPr>
        <w:t>В целях определения объема доступного для использования остатка сертификата дополнительного образования под месяцами активного использования сертификатов дополнительного образования понимаются следующие месяцы:</w:t>
      </w:r>
      <w:r w:rsidRPr="009F2CFA">
        <w:rPr>
          <w:rFonts w:ascii="Times New Roman" w:hAnsi="Times New Roman"/>
          <w:sz w:val="24"/>
          <w:szCs w:val="24"/>
        </w:rPr>
        <w:t xml:space="preserve"> январь, февраль, март, апрель, май, июнь, июль, август, сентябрь, октябрь, ноябрь, декабрь.</w:t>
      </w:r>
    </w:p>
    <w:p w:rsidR="009F2CFA" w:rsidRDefault="009F2CFA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60142" w:rsidRPr="009F2CFA" w:rsidRDefault="00560142" w:rsidP="0096063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CFA" w:rsidRPr="009F2CFA" w:rsidRDefault="008D36EF" w:rsidP="0096063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 wp14:anchorId="69E9AC12" wp14:editId="447B266D">
            <wp:simplePos x="0" y="0"/>
            <wp:positionH relativeFrom="column">
              <wp:posOffset>3747770</wp:posOffset>
            </wp:positionH>
            <wp:positionV relativeFrom="paragraph">
              <wp:posOffset>144145</wp:posOffset>
            </wp:positionV>
            <wp:extent cx="411480" cy="626110"/>
            <wp:effectExtent l="0" t="0" r="7620" b="2540"/>
            <wp:wrapNone/>
            <wp:docPr id="2" name="Picture 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" name="Picture 33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CFA" w:rsidRPr="009F2CFA">
        <w:rPr>
          <w:rFonts w:ascii="Times New Roman" w:hAnsi="Times New Roman"/>
          <w:sz w:val="24"/>
          <w:szCs w:val="24"/>
        </w:rPr>
        <w:t>Заместитель главы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CFA">
        <w:rPr>
          <w:rFonts w:ascii="Times New Roman" w:hAnsi="Times New Roman"/>
          <w:sz w:val="24"/>
          <w:szCs w:val="24"/>
        </w:rPr>
        <w:t xml:space="preserve">Новокузнецкого муниципального района     </w:t>
      </w:r>
    </w:p>
    <w:p w:rsidR="009F2CFA" w:rsidRPr="009F2CFA" w:rsidRDefault="009F2CFA" w:rsidP="0096063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2CFA">
        <w:rPr>
          <w:rFonts w:ascii="Times New Roman" w:hAnsi="Times New Roman"/>
          <w:sz w:val="24"/>
          <w:szCs w:val="24"/>
        </w:rPr>
        <w:t xml:space="preserve">По социальным вопросам                                                                 </w:t>
      </w:r>
      <w:r w:rsidR="00960636">
        <w:rPr>
          <w:rFonts w:ascii="Times New Roman" w:hAnsi="Times New Roman"/>
          <w:sz w:val="24"/>
          <w:szCs w:val="24"/>
        </w:rPr>
        <w:t xml:space="preserve">                          </w:t>
      </w:r>
      <w:r w:rsidRPr="009F2CFA">
        <w:rPr>
          <w:rFonts w:ascii="Times New Roman" w:hAnsi="Times New Roman"/>
          <w:sz w:val="24"/>
          <w:szCs w:val="24"/>
        </w:rPr>
        <w:t xml:space="preserve"> Л.В Калугина</w:t>
      </w:r>
    </w:p>
    <w:p w:rsidR="009F2CFA" w:rsidRPr="009F2CFA" w:rsidRDefault="009F2CFA" w:rsidP="00960636">
      <w:pPr>
        <w:tabs>
          <w:tab w:val="left" w:pos="1981"/>
        </w:tabs>
        <w:spacing w:after="0" w:line="240" w:lineRule="auto"/>
        <w:jc w:val="center"/>
        <w:rPr>
          <w:rFonts w:ascii="Times New Roman" w:hAnsi="Times New Roman"/>
          <w:smallCaps/>
          <w:sz w:val="24"/>
          <w:szCs w:val="24"/>
        </w:rPr>
      </w:pPr>
    </w:p>
    <w:p w:rsidR="009F2CFA" w:rsidRPr="00675A3E" w:rsidRDefault="009F2CFA" w:rsidP="009606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9F2CFA" w:rsidRPr="00675A3E" w:rsidSect="00D750F5">
      <w:headerReference w:type="default" r:id="rId11"/>
      <w:pgSz w:w="11906" w:h="16838"/>
      <w:pgMar w:top="1361" w:right="851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C07" w:rsidRDefault="00196C07" w:rsidP="002A6E13">
      <w:pPr>
        <w:spacing w:after="0" w:line="240" w:lineRule="auto"/>
      </w:pPr>
      <w:r>
        <w:separator/>
      </w:r>
    </w:p>
  </w:endnote>
  <w:endnote w:type="continuationSeparator" w:id="0">
    <w:p w:rsidR="00196C07" w:rsidRDefault="00196C07" w:rsidP="002A6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ansLight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C07" w:rsidRDefault="00196C07" w:rsidP="002A6E13">
      <w:pPr>
        <w:spacing w:after="0" w:line="240" w:lineRule="auto"/>
      </w:pPr>
      <w:r>
        <w:separator/>
      </w:r>
    </w:p>
  </w:footnote>
  <w:footnote w:type="continuationSeparator" w:id="0">
    <w:p w:rsidR="00196C07" w:rsidRDefault="00196C07" w:rsidP="002A6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42" w:rsidRDefault="00560142" w:rsidP="00FB4A93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97FB3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18572F9"/>
    <w:multiLevelType w:val="hybridMultilevel"/>
    <w:tmpl w:val="0D3E8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3416E"/>
    <w:multiLevelType w:val="hybridMultilevel"/>
    <w:tmpl w:val="96745E46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11FC"/>
    <w:multiLevelType w:val="hybridMultilevel"/>
    <w:tmpl w:val="B318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626074"/>
    <w:multiLevelType w:val="hybridMultilevel"/>
    <w:tmpl w:val="AE36D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66E221B"/>
    <w:multiLevelType w:val="hybridMultilevel"/>
    <w:tmpl w:val="CC4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F0196"/>
    <w:multiLevelType w:val="hybridMultilevel"/>
    <w:tmpl w:val="F5E4DAE4"/>
    <w:lvl w:ilvl="0" w:tplc="927287CA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4671D3"/>
    <w:multiLevelType w:val="hybridMultilevel"/>
    <w:tmpl w:val="E528B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5A1ADE"/>
    <w:multiLevelType w:val="hybridMultilevel"/>
    <w:tmpl w:val="ED1A8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025634"/>
    <w:multiLevelType w:val="hybridMultilevel"/>
    <w:tmpl w:val="3E26A9DC"/>
    <w:lvl w:ilvl="0" w:tplc="F45C1D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B218AB"/>
    <w:multiLevelType w:val="multilevel"/>
    <w:tmpl w:val="FA9A7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A84A39"/>
    <w:multiLevelType w:val="hybridMultilevel"/>
    <w:tmpl w:val="DF041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BC44B7"/>
    <w:multiLevelType w:val="hybridMultilevel"/>
    <w:tmpl w:val="7410E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8886C3E"/>
    <w:multiLevelType w:val="hybridMultilevel"/>
    <w:tmpl w:val="94EE0942"/>
    <w:lvl w:ilvl="0" w:tplc="5712DD5E">
      <w:start w:val="1"/>
      <w:numFmt w:val="decimal"/>
      <w:lvlText w:val="%1."/>
      <w:lvlJc w:val="left"/>
      <w:pPr>
        <w:ind w:left="2558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DC4419A"/>
    <w:multiLevelType w:val="hybridMultilevel"/>
    <w:tmpl w:val="8A30F3D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-1440"/>
        </w:tabs>
        <w:ind w:left="-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-720"/>
        </w:tabs>
        <w:ind w:left="-7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0"/>
        </w:tabs>
        <w:ind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3600"/>
        </w:tabs>
        <w:ind w:left="3600" w:hanging="180"/>
      </w:pPr>
      <w:rPr>
        <w:rFonts w:cs="Times New Roman"/>
      </w:rPr>
    </w:lvl>
  </w:abstractNum>
  <w:abstractNum w:abstractNumId="14" w15:restartNumberingAfterBreak="0">
    <w:nsid w:val="4179780B"/>
    <w:multiLevelType w:val="hybridMultilevel"/>
    <w:tmpl w:val="A5AC5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1E2534"/>
    <w:multiLevelType w:val="hybridMultilevel"/>
    <w:tmpl w:val="AEAC7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05B2E"/>
    <w:multiLevelType w:val="hybridMultilevel"/>
    <w:tmpl w:val="C1DEF1B8"/>
    <w:lvl w:ilvl="0" w:tplc="81E23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9F415A"/>
    <w:multiLevelType w:val="hybridMultilevel"/>
    <w:tmpl w:val="A19E9DFE"/>
    <w:lvl w:ilvl="0" w:tplc="C69867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A08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A6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7220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1E8F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4C0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23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A243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29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8E327B6"/>
    <w:multiLevelType w:val="hybridMultilevel"/>
    <w:tmpl w:val="AD32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22C39"/>
    <w:multiLevelType w:val="multilevel"/>
    <w:tmpl w:val="8092F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FE21064"/>
    <w:multiLevelType w:val="multilevel"/>
    <w:tmpl w:val="58284D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700673E6"/>
    <w:multiLevelType w:val="multilevel"/>
    <w:tmpl w:val="D632DD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A445B3"/>
    <w:multiLevelType w:val="hybridMultilevel"/>
    <w:tmpl w:val="FA9E2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5D550C1"/>
    <w:multiLevelType w:val="hybridMultilevel"/>
    <w:tmpl w:val="EB3AD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23"/>
  </w:num>
  <w:num w:numId="5">
    <w:abstractNumId w:val="5"/>
  </w:num>
  <w:num w:numId="6">
    <w:abstractNumId w:val="22"/>
  </w:num>
  <w:num w:numId="7">
    <w:abstractNumId w:val="3"/>
  </w:num>
  <w:num w:numId="8">
    <w:abstractNumId w:val="10"/>
  </w:num>
  <w:num w:numId="9">
    <w:abstractNumId w:val="13"/>
  </w:num>
  <w:num w:numId="10">
    <w:abstractNumId w:val="11"/>
  </w:num>
  <w:num w:numId="11">
    <w:abstractNumId w:val="2"/>
  </w:num>
  <w:num w:numId="12">
    <w:abstractNumId w:val="6"/>
  </w:num>
  <w:num w:numId="13">
    <w:abstractNumId w:val="1"/>
  </w:num>
  <w:num w:numId="14">
    <w:abstractNumId w:val="15"/>
  </w:num>
  <w:num w:numId="15">
    <w:abstractNumId w:val="18"/>
  </w:num>
  <w:num w:numId="16">
    <w:abstractNumId w:val="8"/>
  </w:num>
  <w:num w:numId="17">
    <w:abstractNumId w:val="20"/>
  </w:num>
  <w:num w:numId="18">
    <w:abstractNumId w:val="19"/>
  </w:num>
  <w:num w:numId="19">
    <w:abstractNumId w:val="9"/>
  </w:num>
  <w:num w:numId="20">
    <w:abstractNumId w:val="12"/>
  </w:num>
  <w:num w:numId="21">
    <w:abstractNumId w:val="21"/>
  </w:num>
  <w:num w:numId="22">
    <w:abstractNumId w:val="16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AE"/>
    <w:rsid w:val="000008E4"/>
    <w:rsid w:val="00012868"/>
    <w:rsid w:val="0001512C"/>
    <w:rsid w:val="000161F0"/>
    <w:rsid w:val="000207E4"/>
    <w:rsid w:val="000224D0"/>
    <w:rsid w:val="00042817"/>
    <w:rsid w:val="00043669"/>
    <w:rsid w:val="00046989"/>
    <w:rsid w:val="00047C0F"/>
    <w:rsid w:val="000620A4"/>
    <w:rsid w:val="00075CC8"/>
    <w:rsid w:val="0008138E"/>
    <w:rsid w:val="00082054"/>
    <w:rsid w:val="00083A98"/>
    <w:rsid w:val="00087D29"/>
    <w:rsid w:val="000929CC"/>
    <w:rsid w:val="00095015"/>
    <w:rsid w:val="0009785E"/>
    <w:rsid w:val="00097AC4"/>
    <w:rsid w:val="000A33FD"/>
    <w:rsid w:val="000A6AD3"/>
    <w:rsid w:val="000A7B6F"/>
    <w:rsid w:val="000A7BFF"/>
    <w:rsid w:val="000B1720"/>
    <w:rsid w:val="000B6FAA"/>
    <w:rsid w:val="000C1499"/>
    <w:rsid w:val="000C3F42"/>
    <w:rsid w:val="000D07E0"/>
    <w:rsid w:val="000D3E75"/>
    <w:rsid w:val="000D65FB"/>
    <w:rsid w:val="000E351D"/>
    <w:rsid w:val="000E4A9C"/>
    <w:rsid w:val="000E5CC9"/>
    <w:rsid w:val="000E6729"/>
    <w:rsid w:val="000E747D"/>
    <w:rsid w:val="000E785D"/>
    <w:rsid w:val="000F2D4D"/>
    <w:rsid w:val="000F353C"/>
    <w:rsid w:val="000F4B4C"/>
    <w:rsid w:val="0010133C"/>
    <w:rsid w:val="00113ECA"/>
    <w:rsid w:val="001165E9"/>
    <w:rsid w:val="0012297F"/>
    <w:rsid w:val="00122A8C"/>
    <w:rsid w:val="00126FC9"/>
    <w:rsid w:val="0013081F"/>
    <w:rsid w:val="001453B8"/>
    <w:rsid w:val="00150633"/>
    <w:rsid w:val="001566CD"/>
    <w:rsid w:val="001601AE"/>
    <w:rsid w:val="00166F51"/>
    <w:rsid w:val="00167E33"/>
    <w:rsid w:val="00174482"/>
    <w:rsid w:val="001770F8"/>
    <w:rsid w:val="001919CF"/>
    <w:rsid w:val="001921B2"/>
    <w:rsid w:val="00196C07"/>
    <w:rsid w:val="00197FB3"/>
    <w:rsid w:val="001B1002"/>
    <w:rsid w:val="001D7680"/>
    <w:rsid w:val="001E1EE5"/>
    <w:rsid w:val="001E7F2A"/>
    <w:rsid w:val="0020326B"/>
    <w:rsid w:val="0020691B"/>
    <w:rsid w:val="00215947"/>
    <w:rsid w:val="0023002A"/>
    <w:rsid w:val="00231137"/>
    <w:rsid w:val="00240A5F"/>
    <w:rsid w:val="0024359C"/>
    <w:rsid w:val="00247E7E"/>
    <w:rsid w:val="002504AD"/>
    <w:rsid w:val="002517A4"/>
    <w:rsid w:val="00265E86"/>
    <w:rsid w:val="00271E0B"/>
    <w:rsid w:val="0028324B"/>
    <w:rsid w:val="002838E2"/>
    <w:rsid w:val="0029234C"/>
    <w:rsid w:val="002923E1"/>
    <w:rsid w:val="00296122"/>
    <w:rsid w:val="002A2C74"/>
    <w:rsid w:val="002A2D03"/>
    <w:rsid w:val="002A5568"/>
    <w:rsid w:val="002A6E13"/>
    <w:rsid w:val="002A7E6C"/>
    <w:rsid w:val="002B2EBC"/>
    <w:rsid w:val="002B2FE3"/>
    <w:rsid w:val="002B6186"/>
    <w:rsid w:val="002B6248"/>
    <w:rsid w:val="002C0F90"/>
    <w:rsid w:val="002C4589"/>
    <w:rsid w:val="002C56CB"/>
    <w:rsid w:val="002C615E"/>
    <w:rsid w:val="002D4CB7"/>
    <w:rsid w:val="002E5661"/>
    <w:rsid w:val="002E7D09"/>
    <w:rsid w:val="002E7E83"/>
    <w:rsid w:val="00300BED"/>
    <w:rsid w:val="0031054D"/>
    <w:rsid w:val="00310941"/>
    <w:rsid w:val="00311BEF"/>
    <w:rsid w:val="00312767"/>
    <w:rsid w:val="00313315"/>
    <w:rsid w:val="00313F70"/>
    <w:rsid w:val="00320C7B"/>
    <w:rsid w:val="003223A0"/>
    <w:rsid w:val="00331667"/>
    <w:rsid w:val="00331E73"/>
    <w:rsid w:val="00340DDF"/>
    <w:rsid w:val="00344689"/>
    <w:rsid w:val="00346ED0"/>
    <w:rsid w:val="00352DF8"/>
    <w:rsid w:val="00356496"/>
    <w:rsid w:val="00364EBC"/>
    <w:rsid w:val="00365382"/>
    <w:rsid w:val="00365BBC"/>
    <w:rsid w:val="003708B5"/>
    <w:rsid w:val="00374B3F"/>
    <w:rsid w:val="00375348"/>
    <w:rsid w:val="00376876"/>
    <w:rsid w:val="00385F65"/>
    <w:rsid w:val="0039718F"/>
    <w:rsid w:val="00397621"/>
    <w:rsid w:val="003A6505"/>
    <w:rsid w:val="003B3F44"/>
    <w:rsid w:val="003B4D0A"/>
    <w:rsid w:val="003B6D51"/>
    <w:rsid w:val="003B7A4E"/>
    <w:rsid w:val="003C383B"/>
    <w:rsid w:val="003D5B9F"/>
    <w:rsid w:val="003F7269"/>
    <w:rsid w:val="004064E9"/>
    <w:rsid w:val="00413118"/>
    <w:rsid w:val="0041419E"/>
    <w:rsid w:val="00416D06"/>
    <w:rsid w:val="004226D6"/>
    <w:rsid w:val="00423E1C"/>
    <w:rsid w:val="00424EF1"/>
    <w:rsid w:val="004470D6"/>
    <w:rsid w:val="004512A1"/>
    <w:rsid w:val="00453D19"/>
    <w:rsid w:val="00456941"/>
    <w:rsid w:val="0046112D"/>
    <w:rsid w:val="00467B45"/>
    <w:rsid w:val="00470EF4"/>
    <w:rsid w:val="004804E5"/>
    <w:rsid w:val="004855DA"/>
    <w:rsid w:val="004A62CB"/>
    <w:rsid w:val="004B1F86"/>
    <w:rsid w:val="004C097B"/>
    <w:rsid w:val="004C5C3D"/>
    <w:rsid w:val="004D3116"/>
    <w:rsid w:val="004D7F4B"/>
    <w:rsid w:val="004E465B"/>
    <w:rsid w:val="004E48B0"/>
    <w:rsid w:val="004E6683"/>
    <w:rsid w:val="004F1970"/>
    <w:rsid w:val="004F6FBD"/>
    <w:rsid w:val="0050148D"/>
    <w:rsid w:val="00503AA0"/>
    <w:rsid w:val="005040E8"/>
    <w:rsid w:val="0051070A"/>
    <w:rsid w:val="00520007"/>
    <w:rsid w:val="005266EF"/>
    <w:rsid w:val="005326B5"/>
    <w:rsid w:val="00533976"/>
    <w:rsid w:val="005339A9"/>
    <w:rsid w:val="00540C78"/>
    <w:rsid w:val="00541111"/>
    <w:rsid w:val="00544AD9"/>
    <w:rsid w:val="00551672"/>
    <w:rsid w:val="00560142"/>
    <w:rsid w:val="005613A1"/>
    <w:rsid w:val="00562287"/>
    <w:rsid w:val="00563744"/>
    <w:rsid w:val="00567036"/>
    <w:rsid w:val="00574418"/>
    <w:rsid w:val="00586C0F"/>
    <w:rsid w:val="00591646"/>
    <w:rsid w:val="005942D2"/>
    <w:rsid w:val="00595043"/>
    <w:rsid w:val="00597A70"/>
    <w:rsid w:val="005A1FED"/>
    <w:rsid w:val="005A2E6B"/>
    <w:rsid w:val="005B67B1"/>
    <w:rsid w:val="005C1786"/>
    <w:rsid w:val="005D455A"/>
    <w:rsid w:val="005E6235"/>
    <w:rsid w:val="005F4174"/>
    <w:rsid w:val="00605EE0"/>
    <w:rsid w:val="00612812"/>
    <w:rsid w:val="006135E1"/>
    <w:rsid w:val="00617F7D"/>
    <w:rsid w:val="006205C4"/>
    <w:rsid w:val="00620813"/>
    <w:rsid w:val="00620983"/>
    <w:rsid w:val="00625178"/>
    <w:rsid w:val="00631052"/>
    <w:rsid w:val="00647350"/>
    <w:rsid w:val="00674C34"/>
    <w:rsid w:val="00675A3E"/>
    <w:rsid w:val="00676027"/>
    <w:rsid w:val="006764DA"/>
    <w:rsid w:val="00676823"/>
    <w:rsid w:val="00677F01"/>
    <w:rsid w:val="006877E1"/>
    <w:rsid w:val="00693907"/>
    <w:rsid w:val="006A2EFD"/>
    <w:rsid w:val="006A33E7"/>
    <w:rsid w:val="006A6500"/>
    <w:rsid w:val="006B0952"/>
    <w:rsid w:val="006B48F0"/>
    <w:rsid w:val="006B716B"/>
    <w:rsid w:val="006C36A0"/>
    <w:rsid w:val="006C3D94"/>
    <w:rsid w:val="006C5D6D"/>
    <w:rsid w:val="006D5E51"/>
    <w:rsid w:val="006F47BE"/>
    <w:rsid w:val="006F7031"/>
    <w:rsid w:val="00714E0A"/>
    <w:rsid w:val="00715443"/>
    <w:rsid w:val="00715E69"/>
    <w:rsid w:val="00722F38"/>
    <w:rsid w:val="00726AEA"/>
    <w:rsid w:val="007273CB"/>
    <w:rsid w:val="007318D9"/>
    <w:rsid w:val="0073223E"/>
    <w:rsid w:val="00740EFD"/>
    <w:rsid w:val="00741A77"/>
    <w:rsid w:val="00742FEB"/>
    <w:rsid w:val="00743441"/>
    <w:rsid w:val="007447BB"/>
    <w:rsid w:val="00746621"/>
    <w:rsid w:val="007477F8"/>
    <w:rsid w:val="00747D7A"/>
    <w:rsid w:val="0075193A"/>
    <w:rsid w:val="00754886"/>
    <w:rsid w:val="0075529A"/>
    <w:rsid w:val="00766207"/>
    <w:rsid w:val="00775487"/>
    <w:rsid w:val="00775E82"/>
    <w:rsid w:val="00777405"/>
    <w:rsid w:val="007876DF"/>
    <w:rsid w:val="00797112"/>
    <w:rsid w:val="0079769E"/>
    <w:rsid w:val="007A2024"/>
    <w:rsid w:val="007A5812"/>
    <w:rsid w:val="007A699E"/>
    <w:rsid w:val="007B75C6"/>
    <w:rsid w:val="007C265B"/>
    <w:rsid w:val="007D1FB9"/>
    <w:rsid w:val="007D630D"/>
    <w:rsid w:val="007D66C6"/>
    <w:rsid w:val="007D7074"/>
    <w:rsid w:val="007E0A30"/>
    <w:rsid w:val="007E35F4"/>
    <w:rsid w:val="007E64DC"/>
    <w:rsid w:val="007F0B2F"/>
    <w:rsid w:val="007F16B5"/>
    <w:rsid w:val="007F3A59"/>
    <w:rsid w:val="007F3C06"/>
    <w:rsid w:val="00803BC3"/>
    <w:rsid w:val="008065D9"/>
    <w:rsid w:val="0082474F"/>
    <w:rsid w:val="0082499C"/>
    <w:rsid w:val="0083021E"/>
    <w:rsid w:val="00831E68"/>
    <w:rsid w:val="008348B2"/>
    <w:rsid w:val="008352E9"/>
    <w:rsid w:val="00845A84"/>
    <w:rsid w:val="00846F99"/>
    <w:rsid w:val="008508DB"/>
    <w:rsid w:val="00851ABA"/>
    <w:rsid w:val="008523E4"/>
    <w:rsid w:val="00852B36"/>
    <w:rsid w:val="00852F8F"/>
    <w:rsid w:val="008558E0"/>
    <w:rsid w:val="00864F42"/>
    <w:rsid w:val="00875F77"/>
    <w:rsid w:val="00877769"/>
    <w:rsid w:val="00892A1C"/>
    <w:rsid w:val="008935F8"/>
    <w:rsid w:val="00894532"/>
    <w:rsid w:val="008A0A6A"/>
    <w:rsid w:val="008B0FC6"/>
    <w:rsid w:val="008B30E9"/>
    <w:rsid w:val="008B7C4E"/>
    <w:rsid w:val="008C0D20"/>
    <w:rsid w:val="008C67B7"/>
    <w:rsid w:val="008D36EF"/>
    <w:rsid w:val="008E22B5"/>
    <w:rsid w:val="008F05B4"/>
    <w:rsid w:val="008F63C7"/>
    <w:rsid w:val="009043E7"/>
    <w:rsid w:val="0090642E"/>
    <w:rsid w:val="009132CE"/>
    <w:rsid w:val="00915B59"/>
    <w:rsid w:val="009351E8"/>
    <w:rsid w:val="009530D9"/>
    <w:rsid w:val="00955587"/>
    <w:rsid w:val="009571F8"/>
    <w:rsid w:val="00960636"/>
    <w:rsid w:val="00963D6F"/>
    <w:rsid w:val="0097705F"/>
    <w:rsid w:val="009802FC"/>
    <w:rsid w:val="00983E75"/>
    <w:rsid w:val="00991333"/>
    <w:rsid w:val="00991348"/>
    <w:rsid w:val="009B2FE1"/>
    <w:rsid w:val="009B4461"/>
    <w:rsid w:val="009D34C7"/>
    <w:rsid w:val="009D4A5F"/>
    <w:rsid w:val="009D5438"/>
    <w:rsid w:val="009E4777"/>
    <w:rsid w:val="009E4BBD"/>
    <w:rsid w:val="009F2CFA"/>
    <w:rsid w:val="009F3F82"/>
    <w:rsid w:val="009F5988"/>
    <w:rsid w:val="00A107F7"/>
    <w:rsid w:val="00A10D41"/>
    <w:rsid w:val="00A11385"/>
    <w:rsid w:val="00A113F1"/>
    <w:rsid w:val="00A15C27"/>
    <w:rsid w:val="00A17249"/>
    <w:rsid w:val="00A206D3"/>
    <w:rsid w:val="00A31C3C"/>
    <w:rsid w:val="00A337DD"/>
    <w:rsid w:val="00A34F38"/>
    <w:rsid w:val="00A40DBA"/>
    <w:rsid w:val="00A433A4"/>
    <w:rsid w:val="00A51569"/>
    <w:rsid w:val="00A66347"/>
    <w:rsid w:val="00A6780C"/>
    <w:rsid w:val="00A844D8"/>
    <w:rsid w:val="00A85124"/>
    <w:rsid w:val="00A908A8"/>
    <w:rsid w:val="00A969BA"/>
    <w:rsid w:val="00AA2072"/>
    <w:rsid w:val="00AA21BD"/>
    <w:rsid w:val="00AB1800"/>
    <w:rsid w:val="00AB2E19"/>
    <w:rsid w:val="00AB6B03"/>
    <w:rsid w:val="00AB701F"/>
    <w:rsid w:val="00AC3AB4"/>
    <w:rsid w:val="00AC41BA"/>
    <w:rsid w:val="00AC4759"/>
    <w:rsid w:val="00AD1A47"/>
    <w:rsid w:val="00AD2F78"/>
    <w:rsid w:val="00AD3CFE"/>
    <w:rsid w:val="00AD4434"/>
    <w:rsid w:val="00AE1509"/>
    <w:rsid w:val="00AF3445"/>
    <w:rsid w:val="00B034E4"/>
    <w:rsid w:val="00B0548D"/>
    <w:rsid w:val="00B06528"/>
    <w:rsid w:val="00B06C57"/>
    <w:rsid w:val="00B22854"/>
    <w:rsid w:val="00B32451"/>
    <w:rsid w:val="00B37F68"/>
    <w:rsid w:val="00B528F5"/>
    <w:rsid w:val="00B54DEF"/>
    <w:rsid w:val="00B576C9"/>
    <w:rsid w:val="00B65DFF"/>
    <w:rsid w:val="00B66568"/>
    <w:rsid w:val="00B74001"/>
    <w:rsid w:val="00BA154B"/>
    <w:rsid w:val="00BA23D0"/>
    <w:rsid w:val="00BA2E2F"/>
    <w:rsid w:val="00BB7C2D"/>
    <w:rsid w:val="00BC00B7"/>
    <w:rsid w:val="00BD0247"/>
    <w:rsid w:val="00BD42B1"/>
    <w:rsid w:val="00BD64D4"/>
    <w:rsid w:val="00BD67FA"/>
    <w:rsid w:val="00BE54E3"/>
    <w:rsid w:val="00BE6140"/>
    <w:rsid w:val="00C038E6"/>
    <w:rsid w:val="00C0545A"/>
    <w:rsid w:val="00C110BA"/>
    <w:rsid w:val="00C275B7"/>
    <w:rsid w:val="00C37801"/>
    <w:rsid w:val="00C42631"/>
    <w:rsid w:val="00C5305D"/>
    <w:rsid w:val="00C77A9B"/>
    <w:rsid w:val="00C95129"/>
    <w:rsid w:val="00CA1D41"/>
    <w:rsid w:val="00CA1DC1"/>
    <w:rsid w:val="00CA4739"/>
    <w:rsid w:val="00CB0BB6"/>
    <w:rsid w:val="00CB573A"/>
    <w:rsid w:val="00CB59B0"/>
    <w:rsid w:val="00CB6F5F"/>
    <w:rsid w:val="00CC25E2"/>
    <w:rsid w:val="00CD126C"/>
    <w:rsid w:val="00CD14F0"/>
    <w:rsid w:val="00CD23D8"/>
    <w:rsid w:val="00CD6F31"/>
    <w:rsid w:val="00CE1CC3"/>
    <w:rsid w:val="00CE7CE9"/>
    <w:rsid w:val="00CF0215"/>
    <w:rsid w:val="00CF04F0"/>
    <w:rsid w:val="00CF4D2F"/>
    <w:rsid w:val="00CF7BF5"/>
    <w:rsid w:val="00D022E0"/>
    <w:rsid w:val="00D116F2"/>
    <w:rsid w:val="00D150B3"/>
    <w:rsid w:val="00D16D23"/>
    <w:rsid w:val="00D17469"/>
    <w:rsid w:val="00D227AE"/>
    <w:rsid w:val="00D25880"/>
    <w:rsid w:val="00D26BF3"/>
    <w:rsid w:val="00D278C7"/>
    <w:rsid w:val="00D378F5"/>
    <w:rsid w:val="00D425A7"/>
    <w:rsid w:val="00D46084"/>
    <w:rsid w:val="00D47185"/>
    <w:rsid w:val="00D50A2F"/>
    <w:rsid w:val="00D51423"/>
    <w:rsid w:val="00D558B8"/>
    <w:rsid w:val="00D66137"/>
    <w:rsid w:val="00D66725"/>
    <w:rsid w:val="00D66887"/>
    <w:rsid w:val="00D750F5"/>
    <w:rsid w:val="00D75CBE"/>
    <w:rsid w:val="00D767CC"/>
    <w:rsid w:val="00D82776"/>
    <w:rsid w:val="00D83BCB"/>
    <w:rsid w:val="00D84EED"/>
    <w:rsid w:val="00D95750"/>
    <w:rsid w:val="00D962BB"/>
    <w:rsid w:val="00DA3D96"/>
    <w:rsid w:val="00DA5068"/>
    <w:rsid w:val="00DB782F"/>
    <w:rsid w:val="00DC53E8"/>
    <w:rsid w:val="00DC73D2"/>
    <w:rsid w:val="00DD6B6C"/>
    <w:rsid w:val="00DE0326"/>
    <w:rsid w:val="00DE1855"/>
    <w:rsid w:val="00DE6CB1"/>
    <w:rsid w:val="00DF4E27"/>
    <w:rsid w:val="00DF780B"/>
    <w:rsid w:val="00E005DB"/>
    <w:rsid w:val="00E02420"/>
    <w:rsid w:val="00E1024F"/>
    <w:rsid w:val="00E1120B"/>
    <w:rsid w:val="00E17AD5"/>
    <w:rsid w:val="00E20677"/>
    <w:rsid w:val="00E21AD1"/>
    <w:rsid w:val="00E21B87"/>
    <w:rsid w:val="00E23518"/>
    <w:rsid w:val="00E24BF1"/>
    <w:rsid w:val="00E26C26"/>
    <w:rsid w:val="00E27D6F"/>
    <w:rsid w:val="00E32E12"/>
    <w:rsid w:val="00E56324"/>
    <w:rsid w:val="00E6067F"/>
    <w:rsid w:val="00E613CA"/>
    <w:rsid w:val="00E6425B"/>
    <w:rsid w:val="00E65697"/>
    <w:rsid w:val="00E7232C"/>
    <w:rsid w:val="00E767E8"/>
    <w:rsid w:val="00E97939"/>
    <w:rsid w:val="00EA7014"/>
    <w:rsid w:val="00EA738A"/>
    <w:rsid w:val="00EA759A"/>
    <w:rsid w:val="00EB10C6"/>
    <w:rsid w:val="00EB6B65"/>
    <w:rsid w:val="00EC4A99"/>
    <w:rsid w:val="00EC4CAA"/>
    <w:rsid w:val="00ED4BA1"/>
    <w:rsid w:val="00EE037E"/>
    <w:rsid w:val="00EE330A"/>
    <w:rsid w:val="00EF1938"/>
    <w:rsid w:val="00EF3062"/>
    <w:rsid w:val="00EF40C4"/>
    <w:rsid w:val="00F02C27"/>
    <w:rsid w:val="00F06441"/>
    <w:rsid w:val="00F11ED9"/>
    <w:rsid w:val="00F14574"/>
    <w:rsid w:val="00F20FC9"/>
    <w:rsid w:val="00F22F33"/>
    <w:rsid w:val="00F26279"/>
    <w:rsid w:val="00F30073"/>
    <w:rsid w:val="00F34F7C"/>
    <w:rsid w:val="00F365B8"/>
    <w:rsid w:val="00F436B0"/>
    <w:rsid w:val="00F44660"/>
    <w:rsid w:val="00F560B3"/>
    <w:rsid w:val="00F57582"/>
    <w:rsid w:val="00F64BA8"/>
    <w:rsid w:val="00F669A7"/>
    <w:rsid w:val="00F70915"/>
    <w:rsid w:val="00F81DCF"/>
    <w:rsid w:val="00F8437D"/>
    <w:rsid w:val="00F85E27"/>
    <w:rsid w:val="00F90977"/>
    <w:rsid w:val="00F93FFC"/>
    <w:rsid w:val="00F96D68"/>
    <w:rsid w:val="00FA2A01"/>
    <w:rsid w:val="00FA6847"/>
    <w:rsid w:val="00FB18DE"/>
    <w:rsid w:val="00FB4A93"/>
    <w:rsid w:val="00FB5119"/>
    <w:rsid w:val="00FC2502"/>
    <w:rsid w:val="00FC2C77"/>
    <w:rsid w:val="00FC5798"/>
    <w:rsid w:val="00FD1D7A"/>
    <w:rsid w:val="00FE2910"/>
    <w:rsid w:val="00FE54BB"/>
    <w:rsid w:val="00FF0A10"/>
    <w:rsid w:val="00F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82FA18-9665-40C7-B076-22BFD2CC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D227AE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23E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D227A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5D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D227A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D227AE"/>
    <w:rPr>
      <w:rFonts w:ascii="Arial" w:eastAsia="Times New Roman" w:hAnsi="Arial" w:cs="Arial"/>
      <w:b/>
      <w:bCs/>
      <w:sz w:val="26"/>
      <w:szCs w:val="26"/>
    </w:rPr>
  </w:style>
  <w:style w:type="numbering" w:customStyle="1" w:styleId="11">
    <w:name w:val="Нет списка1"/>
    <w:next w:val="a2"/>
    <w:semiHidden/>
    <w:rsid w:val="00D227AE"/>
  </w:style>
  <w:style w:type="paragraph" w:styleId="a3">
    <w:name w:val="Plain Text"/>
    <w:basedOn w:val="a"/>
    <w:link w:val="a4"/>
    <w:rsid w:val="00D227AE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D227A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D227A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227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rsid w:val="00D22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227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D227AE"/>
    <w:rPr>
      <w:color w:val="0000FF"/>
      <w:u w:val="single"/>
    </w:rPr>
  </w:style>
  <w:style w:type="paragraph" w:customStyle="1" w:styleId="14TexstOSNOVA1012">
    <w:name w:val="14TexstOSNOVA_10/12"/>
    <w:basedOn w:val="a"/>
    <w:rsid w:val="00D227AE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apple-converted-space">
    <w:name w:val="apple-converted-space"/>
    <w:rsid w:val="00D227AE"/>
    <w:rPr>
      <w:rFonts w:cs="Times New Roman"/>
    </w:rPr>
  </w:style>
  <w:style w:type="paragraph" w:styleId="a7">
    <w:name w:val="Balloon Text"/>
    <w:basedOn w:val="a"/>
    <w:link w:val="a8"/>
    <w:rsid w:val="00D227AE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D227AE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rsid w:val="00D227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D227A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rsid w:val="00D227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D227A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5F4174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C0545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0545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0545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0545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0545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F06441"/>
    <w:rPr>
      <w:color w:val="954F72"/>
      <w:u w:val="single"/>
    </w:rPr>
  </w:style>
  <w:style w:type="paragraph" w:customStyle="1" w:styleId="xl65">
    <w:name w:val="xl65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0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064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064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064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0644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064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06441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0644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F06441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06441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06441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F0644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F0644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F06441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F06441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F06441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0644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06441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F06441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F06441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F06441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F0644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F0644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F064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F064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0644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F0644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F0644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F064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3B7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3E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C5D6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xl63">
    <w:name w:val="xl63"/>
    <w:basedOn w:val="a"/>
    <w:rsid w:val="00A1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1724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9F2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2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www.petrosoft.su/index.php?option=com_content&amp;view=article&amp;id=84%3Adou&amp;catid=37%3Asolutions&amp;Itemid=77&amp;lang=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5AAD-CF36-4AF0-AFA7-08F8D942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10182</Words>
  <Characters>58042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Надсадин</dc:creator>
  <cp:lastModifiedBy>Семенов Максим Анатольевич</cp:lastModifiedBy>
  <cp:revision>2</cp:revision>
  <cp:lastPrinted>2019-12-24T10:09:00Z</cp:lastPrinted>
  <dcterms:created xsi:type="dcterms:W3CDTF">2020-02-05T10:08:00Z</dcterms:created>
  <dcterms:modified xsi:type="dcterms:W3CDTF">2020-02-05T10:08:00Z</dcterms:modified>
</cp:coreProperties>
</file>