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C0" w:rsidRDefault="001807C0" w:rsidP="001807C0">
      <w:pPr>
        <w:pStyle w:val="a4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66750" cy="8572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7C0" w:rsidRDefault="001807C0" w:rsidP="001807C0">
      <w:pPr>
        <w:pStyle w:val="a4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Кемеровская область</w:t>
      </w:r>
    </w:p>
    <w:p w:rsidR="001807C0" w:rsidRDefault="001807C0" w:rsidP="001807C0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Новокузнецкий муниципальный район</w:t>
      </w:r>
    </w:p>
    <w:p w:rsidR="001807C0" w:rsidRDefault="001807C0" w:rsidP="001807C0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Новокузнецкого муниципального района</w:t>
      </w:r>
    </w:p>
    <w:p w:rsidR="001807C0" w:rsidRDefault="001807C0" w:rsidP="001807C0">
      <w:pPr>
        <w:pStyle w:val="a4"/>
        <w:jc w:val="center"/>
        <w:rPr>
          <w:sz w:val="32"/>
          <w:szCs w:val="32"/>
        </w:rPr>
      </w:pPr>
    </w:p>
    <w:p w:rsidR="001807C0" w:rsidRDefault="001807C0" w:rsidP="001807C0">
      <w:pPr>
        <w:pStyle w:val="a4"/>
        <w:jc w:val="center"/>
        <w:rPr>
          <w:sz w:val="32"/>
          <w:szCs w:val="32"/>
        </w:rPr>
      </w:pPr>
    </w:p>
    <w:p w:rsidR="001807C0" w:rsidRDefault="001807C0" w:rsidP="001807C0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1807C0" w:rsidRDefault="001807C0" w:rsidP="001807C0">
      <w:pPr>
        <w:pStyle w:val="a4"/>
        <w:jc w:val="center"/>
        <w:rPr>
          <w:sz w:val="32"/>
          <w:szCs w:val="32"/>
        </w:rPr>
      </w:pPr>
    </w:p>
    <w:p w:rsidR="001807C0" w:rsidRDefault="001807C0" w:rsidP="001807C0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от __________________ № _______</w:t>
      </w:r>
    </w:p>
    <w:p w:rsidR="001807C0" w:rsidRDefault="001807C0" w:rsidP="001807C0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г. Новокузнецк</w:t>
      </w:r>
    </w:p>
    <w:p w:rsidR="001807C0" w:rsidRDefault="001807C0" w:rsidP="001807C0">
      <w:pPr>
        <w:pStyle w:val="a4"/>
        <w:jc w:val="center"/>
        <w:rPr>
          <w:sz w:val="32"/>
          <w:szCs w:val="32"/>
        </w:rPr>
      </w:pPr>
    </w:p>
    <w:p w:rsidR="001807C0" w:rsidRDefault="001807C0" w:rsidP="001807C0">
      <w:pPr>
        <w:pStyle w:val="a4"/>
        <w:jc w:val="center"/>
        <w:rPr>
          <w:sz w:val="32"/>
          <w:szCs w:val="32"/>
          <w:shd w:val="clear" w:color="auto" w:fill="FFFFFF"/>
        </w:rPr>
      </w:pPr>
      <w:r>
        <w:rPr>
          <w:sz w:val="32"/>
          <w:szCs w:val="32"/>
        </w:rPr>
        <w:t>О внесении изменений в постановление администрации Новокузнецкого муниципального от 30.06.2016 № 144 «</w:t>
      </w:r>
      <w:r>
        <w:rPr>
          <w:sz w:val="32"/>
          <w:szCs w:val="32"/>
          <w:shd w:val="clear" w:color="auto" w:fill="FFFFFF"/>
        </w:rPr>
        <w:t>Об утверждении административного регламента по предоставлению муниципальной услуги «</w:t>
      </w:r>
      <w:r>
        <w:rPr>
          <w:sz w:val="32"/>
          <w:szCs w:val="32"/>
        </w:rPr>
        <w:t>Ежемесячная доплата к пенсии лицам, награжденным Почетным знаком «За заслуги перед районом</w:t>
      </w:r>
      <w:r>
        <w:rPr>
          <w:sz w:val="32"/>
          <w:szCs w:val="32"/>
          <w:shd w:val="clear" w:color="auto" w:fill="FFFFFF"/>
        </w:rPr>
        <w:t>»</w:t>
      </w:r>
    </w:p>
    <w:p w:rsidR="001807C0" w:rsidRDefault="001807C0" w:rsidP="001807C0">
      <w:pPr>
        <w:jc w:val="both"/>
        <w:rPr>
          <w:rFonts w:ascii="Times New Roman" w:hAnsi="Times New Roman"/>
          <w:sz w:val="24"/>
          <w:szCs w:val="24"/>
        </w:rPr>
      </w:pPr>
    </w:p>
    <w:p w:rsidR="001807C0" w:rsidRDefault="001807C0" w:rsidP="001807C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Во    исполнение   требований    Федерального    закона    от   27.07.2010    № 210-ФЗ «Об организации предоставления государственных и муниципальных услуг», в целях приведения нормативных правовых актов в соответствие с действующим законодательством, администрация Новокузнецкого муниципального района постановляет:</w:t>
      </w:r>
    </w:p>
    <w:p w:rsidR="001807C0" w:rsidRDefault="001807C0" w:rsidP="001807C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1. </w:t>
      </w:r>
      <w:proofErr w:type="gramStart"/>
      <w:r>
        <w:rPr>
          <w:sz w:val="24"/>
          <w:szCs w:val="24"/>
        </w:rPr>
        <w:t>Внести следующие изменения в приложение «</w:t>
      </w:r>
      <w:r>
        <w:rPr>
          <w:sz w:val="24"/>
          <w:szCs w:val="24"/>
          <w:shd w:val="clear" w:color="auto" w:fill="FFFFFF"/>
        </w:rPr>
        <w:t>Административный регламент по предоставлению муниципальной услуги «</w:t>
      </w:r>
      <w:r>
        <w:rPr>
          <w:sz w:val="24"/>
          <w:szCs w:val="24"/>
        </w:rPr>
        <w:t>Ежемесячная  доплата  к пенсии лицам, награжденным Почетным знаком «За заслуги перед районом</w:t>
      </w:r>
      <w:r>
        <w:rPr>
          <w:sz w:val="24"/>
          <w:szCs w:val="24"/>
          <w:shd w:val="clear" w:color="auto" w:fill="FFFFFF"/>
        </w:rPr>
        <w:t xml:space="preserve">» </w:t>
      </w:r>
      <w:r w:rsidRPr="004033A9">
        <w:rPr>
          <w:sz w:val="24"/>
          <w:szCs w:val="24"/>
          <w:shd w:val="clear" w:color="auto" w:fill="FFFFFF"/>
        </w:rPr>
        <w:t>к постановлению администрации Новокузнецкого муниципального района</w:t>
      </w:r>
      <w:r>
        <w:rPr>
          <w:sz w:val="24"/>
          <w:szCs w:val="24"/>
        </w:rPr>
        <w:t xml:space="preserve"> от 30.06.2016 № 144 «</w:t>
      </w:r>
      <w:r>
        <w:rPr>
          <w:sz w:val="24"/>
          <w:szCs w:val="24"/>
          <w:shd w:val="clear" w:color="auto" w:fill="FFFFFF"/>
        </w:rPr>
        <w:t>Об утверждении административного регламента по предоставлению муниципальной услуги «</w:t>
      </w:r>
      <w:r>
        <w:rPr>
          <w:sz w:val="24"/>
          <w:szCs w:val="24"/>
        </w:rPr>
        <w:t>Ежемесячная  доплата  к пенсии лицам, награжденным Почетным знаком «За заслуги перед районом</w:t>
      </w:r>
      <w:r>
        <w:rPr>
          <w:sz w:val="24"/>
          <w:szCs w:val="24"/>
          <w:shd w:val="clear" w:color="auto" w:fill="FFFFFF"/>
        </w:rPr>
        <w:t xml:space="preserve">» </w:t>
      </w:r>
      <w:r>
        <w:rPr>
          <w:sz w:val="24"/>
          <w:szCs w:val="24"/>
        </w:rPr>
        <w:t xml:space="preserve">(далее – административный регламент): </w:t>
      </w:r>
      <w:proofErr w:type="gramEnd"/>
    </w:p>
    <w:p w:rsidR="001807C0" w:rsidRDefault="001807C0" w:rsidP="001807C0">
      <w:pPr>
        <w:pStyle w:val="a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1.1. Переименовать  раздел 5 «Досудебный (внесудебный) порядок обжалования решений и действий (бездействия) органа, предоставляющего муниципальную  услугу, а также должностных лиц, муниципальных служащих»  административного регламента и изложить его в следующей редакции:</w:t>
      </w:r>
    </w:p>
    <w:p w:rsidR="001807C0" w:rsidRDefault="001807C0" w:rsidP="001807C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«5. </w:t>
      </w:r>
      <w:proofErr w:type="gramStart"/>
      <w:r>
        <w:rPr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организаций, подведомственных администрации Новокузнецкого муниципального района, предоставляющих, муниципальные услуги, или их работников»</w:t>
      </w:r>
      <w:proofErr w:type="gramEnd"/>
    </w:p>
    <w:p w:rsidR="001807C0" w:rsidRDefault="001807C0" w:rsidP="001807C0">
      <w:pPr>
        <w:pStyle w:val="a4"/>
        <w:jc w:val="both"/>
        <w:rPr>
          <w:sz w:val="24"/>
          <w:szCs w:val="24"/>
        </w:rPr>
      </w:pPr>
    </w:p>
    <w:p w:rsidR="001807C0" w:rsidRDefault="001807C0" w:rsidP="001807C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5.1. </w:t>
      </w:r>
      <w:proofErr w:type="gramStart"/>
      <w:r>
        <w:rPr>
          <w:sz w:val="24"/>
          <w:szCs w:val="24"/>
        </w:rPr>
        <w:t>Заявители имеют право на досудебное (внесудебное) обжалование решений и действий (бездействия) органа,  а также организаций, подведомственных администрации Новокузнецкого муниципального района, предоставляющих, муниципальные услуги, или их работников (далее – досудебное обжалование).</w:t>
      </w:r>
      <w:proofErr w:type="gramEnd"/>
    </w:p>
    <w:p w:rsidR="001807C0" w:rsidRDefault="001807C0" w:rsidP="001807C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5.2. Заявитель может обратиться с жалобой на действия (бездействие) органа, а также организаций, подведомственных администрации Новокузнецкого муниципального района, предоставляющих, муниципальные услуги, или их работников (далее - жалоба) в том числе в следующих случаях:</w:t>
      </w:r>
    </w:p>
    <w:p w:rsidR="001807C0" w:rsidRDefault="001807C0" w:rsidP="001807C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1) нарушение срока регистрации запроса о предоставлении муниципальной услуги, комплексного запроса;</w:t>
      </w:r>
    </w:p>
    <w:p w:rsidR="001807C0" w:rsidRDefault="001807C0" w:rsidP="001807C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2) нарушение срока предоставления муниципальной услуги;</w:t>
      </w:r>
    </w:p>
    <w:p w:rsidR="001807C0" w:rsidRDefault="001807C0" w:rsidP="001807C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807C0" w:rsidRDefault="001807C0" w:rsidP="001807C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807C0" w:rsidRDefault="001807C0" w:rsidP="001807C0">
      <w:pPr>
        <w:pStyle w:val="a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1807C0" w:rsidRDefault="001807C0" w:rsidP="001807C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807C0" w:rsidRDefault="001807C0" w:rsidP="001807C0">
      <w:pPr>
        <w:pStyle w:val="a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7) отказ органа, учреждения,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807C0" w:rsidRDefault="001807C0" w:rsidP="001807C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1807C0" w:rsidRDefault="001807C0" w:rsidP="001807C0">
      <w:pPr>
        <w:pStyle w:val="a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1807C0" w:rsidRDefault="001807C0" w:rsidP="001807C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5.3. Общие требования к порядку подачи и рассмотрения жалобы:</w:t>
      </w:r>
    </w:p>
    <w:p w:rsidR="001807C0" w:rsidRDefault="001807C0" w:rsidP="001807C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5.3.1. Жалоба подается в письменной форме на бумажном носителе, в электронной форме в орган, предоставляющий муниципальную услугу, либо в соответствующий орган местного самоуправления публично-правового образования, а также в организации, предусмотренные </w:t>
      </w:r>
      <w:hyperlink r:id="rId5" w:history="1">
        <w:r>
          <w:rPr>
            <w:rStyle w:val="a3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sz w:val="24"/>
          <w:szCs w:val="24"/>
        </w:rPr>
        <w:t xml:space="preserve"> настоящего Федерального закона.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 муниципальную услугу.  Жалобы на решения и действия (бездействие) работников организаций, предусмотренных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sz w:val="24"/>
          <w:szCs w:val="24"/>
        </w:rPr>
        <w:t xml:space="preserve"> настоящего Федерального закона, подаются руководителям этих организаций.</w:t>
      </w:r>
    </w:p>
    <w:p w:rsidR="001807C0" w:rsidRDefault="001807C0" w:rsidP="001807C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5.3.2. </w:t>
      </w:r>
      <w:proofErr w:type="gramStart"/>
      <w:r>
        <w:rPr>
          <w:sz w:val="24"/>
          <w:szCs w:val="24"/>
        </w:rPr>
        <w:t xml:space="preserve">Жалоба  на решения и действия (бездействие) органа, предоставляющего муниципальную услугу,  должностного лица органа, предоставляющего муниципальную услугу,  муниципального служащего,  руководителя органа,  предоставляющего муниципальную услугу, может быть направлена по почте, через многофункциональный </w:t>
      </w:r>
      <w:r>
        <w:rPr>
          <w:sz w:val="24"/>
          <w:szCs w:val="24"/>
        </w:rPr>
        <w:lastRenderedPageBreak/>
        <w:t>центр, с использованием информационно-телекоммуникационной сети "Интернет", официального сайта органа, предоставляющего   муниципальную услугу, единого портала государственных и муниципальных  услуг либо регионального портала государственных и муниципальных услуг, а также может быть принята</w:t>
      </w:r>
      <w:proofErr w:type="gramEnd"/>
      <w:r>
        <w:rPr>
          <w:sz w:val="24"/>
          <w:szCs w:val="24"/>
        </w:rPr>
        <w:t xml:space="preserve"> при личном приеме заявителя. </w:t>
      </w:r>
      <w:proofErr w:type="gramStart"/>
      <w:r>
        <w:rPr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7" w:history="1">
        <w:r>
          <w:rPr>
            <w:rStyle w:val="a3"/>
            <w:sz w:val="24"/>
            <w:szCs w:val="24"/>
            <w:u w:val="none"/>
          </w:rPr>
          <w:t>частью 1.1 статьи 16</w:t>
        </w:r>
      </w:hyperlink>
      <w:r>
        <w:rPr>
          <w:sz w:val="24"/>
          <w:szCs w:val="24"/>
        </w:rPr>
        <w:t xml:space="preserve"> настоящего Федерального закона,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1807C0" w:rsidRDefault="001807C0" w:rsidP="001807C0">
      <w:pPr>
        <w:pStyle w:val="a4"/>
        <w:jc w:val="both"/>
        <w:rPr>
          <w:sz w:val="24"/>
          <w:szCs w:val="24"/>
        </w:rPr>
      </w:pPr>
    </w:p>
    <w:p w:rsidR="001807C0" w:rsidRDefault="001807C0" w:rsidP="001807C0">
      <w:pPr>
        <w:pStyle w:val="a4"/>
        <w:jc w:val="both"/>
        <w:rPr>
          <w:sz w:val="24"/>
          <w:szCs w:val="24"/>
        </w:rPr>
      </w:pPr>
    </w:p>
    <w:p w:rsidR="001807C0" w:rsidRDefault="001807C0" w:rsidP="001807C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5.3.3.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8" w:history="1">
        <w:r>
          <w:rPr>
            <w:rStyle w:val="a3"/>
            <w:sz w:val="24"/>
            <w:szCs w:val="24"/>
            <w:u w:val="none"/>
          </w:rPr>
          <w:t>статьи 11.1</w:t>
        </w:r>
      </w:hyperlink>
      <w:r>
        <w:rPr>
          <w:sz w:val="24"/>
          <w:szCs w:val="24"/>
        </w:rPr>
        <w:t xml:space="preserve"> настоящего Федерального закона и настоящей статьи не применяются.</w:t>
      </w:r>
    </w:p>
    <w:p w:rsidR="001807C0" w:rsidRDefault="001807C0" w:rsidP="001807C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5.3.4. Особенности подачи и рассмотрения жалоб на решения и действия (бездействие)  органов местного самоуправления и их должностных лиц, муниципальных служащих, 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1807C0" w:rsidRDefault="001807C0" w:rsidP="001807C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5.4. Жалоба должна содержать:</w:t>
      </w:r>
    </w:p>
    <w:p w:rsidR="001807C0" w:rsidRDefault="001807C0" w:rsidP="001807C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работника, организаций, предусмотренных частью 1.1 статьи 16 Федерального закона от  27.07.2010 №210-ФЗ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1807C0" w:rsidRDefault="001807C0" w:rsidP="001807C0">
      <w:pPr>
        <w:pStyle w:val="a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807C0" w:rsidRDefault="001807C0" w:rsidP="001807C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организаций, предусмотренных частью 1.1 статьи 16 Федерального закона от  27.07.2010 №210-ФЗ «Об организации предоставления государственных и муниципальных услуг», их работников;</w:t>
      </w:r>
    </w:p>
    <w:p w:rsidR="001807C0" w:rsidRDefault="001807C0" w:rsidP="001807C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организаций, предусмотренных частью 1.1 статьи 16 Федерального закона от  27.07.2010 №210-ФЗ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1807C0" w:rsidRDefault="001807C0" w:rsidP="001807C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proofErr w:type="gramStart"/>
      <w:r>
        <w:rPr>
          <w:sz w:val="24"/>
          <w:szCs w:val="24"/>
        </w:rPr>
        <w:t xml:space="preserve">Жалоба, поступившая в орган, предоставляющий муниципальную услугу, многофункциональный центр,  в организации, предусмотренные </w:t>
      </w:r>
      <w:hyperlink r:id="rId9" w:history="1">
        <w:r>
          <w:rPr>
            <w:rStyle w:val="a3"/>
            <w:sz w:val="24"/>
            <w:szCs w:val="24"/>
            <w:u w:val="none"/>
          </w:rPr>
          <w:t>частью 1.1 статьи 16</w:t>
        </w:r>
      </w:hyperlink>
      <w:r>
        <w:rPr>
          <w:sz w:val="24"/>
          <w:szCs w:val="24"/>
        </w:rPr>
        <w:t xml:space="preserve"> настоящего Федерального закона, либо вышестоящий орган (при его наличии), подлежит рассмотрению в течение 15 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10" w:history="1">
        <w:r>
          <w:rPr>
            <w:rStyle w:val="a3"/>
            <w:sz w:val="24"/>
            <w:szCs w:val="24"/>
            <w:u w:val="none"/>
          </w:rPr>
          <w:t>частью 1.1 статьи 16</w:t>
        </w:r>
      </w:hyperlink>
      <w:r>
        <w:rPr>
          <w:sz w:val="24"/>
          <w:szCs w:val="24"/>
        </w:rPr>
        <w:t xml:space="preserve"> настоящего Федерального закона, в </w:t>
      </w:r>
      <w:r>
        <w:rPr>
          <w:sz w:val="24"/>
          <w:szCs w:val="24"/>
        </w:rPr>
        <w:lastRenderedPageBreak/>
        <w:t>приеме документов у</w:t>
      </w:r>
      <w:proofErr w:type="gramEnd"/>
      <w:r>
        <w:rPr>
          <w:sz w:val="24"/>
          <w:szCs w:val="24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1807C0" w:rsidRDefault="001807C0" w:rsidP="001807C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5.6. По результатам рассмотрения жалобы принимается одно из следующих решений:</w:t>
      </w:r>
    </w:p>
    <w:p w:rsidR="001807C0" w:rsidRDefault="001807C0" w:rsidP="001807C0">
      <w:pPr>
        <w:pStyle w:val="a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807C0" w:rsidRDefault="001807C0" w:rsidP="001807C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2) в удовлетворении жалобы отказывается.</w:t>
      </w:r>
    </w:p>
    <w:p w:rsidR="001807C0" w:rsidRDefault="001807C0" w:rsidP="001807C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5.7. 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807C0" w:rsidRDefault="001807C0" w:rsidP="001807C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5.8. В случае установления в ходе или по результатам </w:t>
      </w:r>
      <w:proofErr w:type="gramStart"/>
      <w:r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sz w:val="24"/>
          <w:szCs w:val="24"/>
        </w:rPr>
        <w:t xml:space="preserve"> или преступления должностное лицо, работник, </w:t>
      </w:r>
    </w:p>
    <w:p w:rsidR="001807C0" w:rsidRDefault="001807C0" w:rsidP="001807C0">
      <w:pPr>
        <w:pStyle w:val="a4"/>
        <w:jc w:val="both"/>
        <w:rPr>
          <w:sz w:val="24"/>
          <w:szCs w:val="24"/>
        </w:rPr>
      </w:pPr>
    </w:p>
    <w:p w:rsidR="001807C0" w:rsidRDefault="001807C0" w:rsidP="001807C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наделенные полномочиями по рассмотрению жалоб в соответствии с пунктом 5.3 настоящего административного регламента, незамедлительно направляют имеющиеся материалы в органы прокуратуры».</w:t>
      </w:r>
    </w:p>
    <w:p w:rsidR="001807C0" w:rsidRDefault="001807C0" w:rsidP="001807C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>
        <w:rPr>
          <w:color w:val="000000"/>
          <w:sz w:val="24"/>
          <w:szCs w:val="24"/>
        </w:rPr>
        <w:t xml:space="preserve">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 </w:t>
      </w:r>
      <w:hyperlink r:id="rId11" w:history="1">
        <w:r>
          <w:rPr>
            <w:rStyle w:val="a3"/>
            <w:sz w:val="24"/>
            <w:szCs w:val="24"/>
          </w:rPr>
          <w:t>www.admnkr.ru</w:t>
        </w:r>
      </w:hyperlink>
      <w:r>
        <w:rPr>
          <w:color w:val="000000"/>
          <w:sz w:val="24"/>
          <w:szCs w:val="24"/>
        </w:rPr>
        <w:t xml:space="preserve">  в  информационно-телекоммуникационной сети «Интернет».</w:t>
      </w:r>
    </w:p>
    <w:p w:rsidR="001807C0" w:rsidRDefault="001807C0" w:rsidP="001807C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 Настоящее постановление вступает в силу со дня, следующего за днем его официального опубликования, но не ранее 30.03.2018. </w:t>
      </w:r>
    </w:p>
    <w:p w:rsidR="001807C0" w:rsidRDefault="001807C0" w:rsidP="001807C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Новокузнецкого муниципального района по социальным вопросам С. Н. Гришина.</w:t>
      </w:r>
    </w:p>
    <w:p w:rsidR="001807C0" w:rsidRDefault="001807C0" w:rsidP="001807C0">
      <w:pPr>
        <w:pStyle w:val="a4"/>
        <w:jc w:val="both"/>
        <w:rPr>
          <w:sz w:val="24"/>
          <w:szCs w:val="24"/>
        </w:rPr>
      </w:pPr>
    </w:p>
    <w:p w:rsidR="001807C0" w:rsidRDefault="001807C0" w:rsidP="001807C0">
      <w:pPr>
        <w:pStyle w:val="a4"/>
        <w:jc w:val="both"/>
        <w:rPr>
          <w:sz w:val="24"/>
          <w:szCs w:val="24"/>
        </w:rPr>
      </w:pPr>
    </w:p>
    <w:p w:rsidR="001807C0" w:rsidRDefault="001807C0" w:rsidP="001807C0">
      <w:pPr>
        <w:pStyle w:val="a4"/>
        <w:jc w:val="both"/>
        <w:rPr>
          <w:sz w:val="24"/>
          <w:szCs w:val="24"/>
        </w:rPr>
      </w:pPr>
    </w:p>
    <w:p w:rsidR="001807C0" w:rsidRDefault="001807C0" w:rsidP="001807C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Глава Новокузнецкого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Д. Г. Беспалов</w:t>
      </w:r>
    </w:p>
    <w:p w:rsidR="0080010F" w:rsidRDefault="0080010F"/>
    <w:sectPr w:rsidR="0080010F" w:rsidSect="001C5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2E42"/>
    <w:rsid w:val="001807C0"/>
    <w:rsid w:val="001C511F"/>
    <w:rsid w:val="0080010F"/>
    <w:rsid w:val="00A8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82E42"/>
    <w:rPr>
      <w:color w:val="0000FF"/>
      <w:u w:val="single"/>
    </w:rPr>
  </w:style>
  <w:style w:type="paragraph" w:styleId="a4">
    <w:name w:val="No Spacing"/>
    <w:uiPriority w:val="1"/>
    <w:qFormat/>
    <w:rsid w:val="00A82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8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434B2DF9640C93611496BA529CCA57F59781C40554703A8A5EB5F43690E8FA88899CD8A6AC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7914F18BBF00F0C499D21CB36CC7C79FEB62FAE062630BE6BDF432F9044966EB8CEE56EFDC8D0Bp82D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5E710341BE8B10F01433BC5BB341F4E1C3794A8DA9A2050A0768167E2B740CA8021FD34FCF9B0BNDzCI" TargetMode="External"/><Relationship Id="rId11" Type="http://schemas.openxmlformats.org/officeDocument/2006/relationships/hyperlink" Target="http://www.admnkr.ru" TargetMode="External"/><Relationship Id="rId5" Type="http://schemas.openxmlformats.org/officeDocument/2006/relationships/hyperlink" Target="consultantplus://offline/ref=5F5E710341BE8B10F01433BC5BB341F4E1C3794A8DA9A2050A0768167E2B740CA8021FD34FCF9B0BNDzCI" TargetMode="External"/><Relationship Id="rId10" Type="http://schemas.openxmlformats.org/officeDocument/2006/relationships/hyperlink" Target="consultantplus://offline/ref=BE24F9A6678F316787F30108610A8373A25835E192222E5D4742CBA74EA59A368E6F9EFE9FB02569D9FC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BE24F9A6678F316787F30108610A8373A25835E192222E5D4742CBA74EA59A368E6F9EFE9FB02569D9F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1796</Words>
  <Characters>10239</Characters>
  <Application>Microsoft Office Word</Application>
  <DocSecurity>0</DocSecurity>
  <Lines>85</Lines>
  <Paragraphs>24</Paragraphs>
  <ScaleCrop>false</ScaleCrop>
  <Company/>
  <LinksUpToDate>false</LinksUpToDate>
  <CharactersWithSpaces>12011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Дадиверина Ирина Викторовна</dc:creator>
  <cp:keywords/>
  <dc:description/>
  <cp:lastModifiedBy>Дадиверина Ирина Викторовна</cp:lastModifiedBy>
  <cp:revision>4</cp:revision>
  <cp:lastPrinted>2018-04-09T09:39:00Z</cp:lastPrinted>
  <dcterms:created xsi:type="dcterms:W3CDTF">2018-04-09T09:28:00Z</dcterms:created>
  <dcterms:modified xsi:type="dcterms:W3CDTF">2018-04-09T09:40:00Z</dcterms:modified>
</cp:coreProperties>
</file>